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C52" w:rsidRPr="00E908BC" w:rsidRDefault="00943C52" w:rsidP="00105FC6">
      <w:pPr>
        <w:pStyle w:val="Bodytext30"/>
        <w:spacing w:line="240" w:lineRule="auto"/>
        <w:ind w:firstLine="600"/>
        <w:jc w:val="center"/>
        <w:rPr>
          <w:sz w:val="24"/>
          <w:szCs w:val="24"/>
        </w:rPr>
      </w:pPr>
      <w:r w:rsidRPr="00E908BC">
        <w:rPr>
          <w:sz w:val="24"/>
          <w:szCs w:val="24"/>
        </w:rPr>
        <w:t>Лекционный комплекс по дисциплине «Генетика»</w:t>
      </w:r>
    </w:p>
    <w:p w:rsidR="00E908BC" w:rsidRPr="00E908BC" w:rsidRDefault="00E908BC" w:rsidP="00105FC6">
      <w:pPr>
        <w:pStyle w:val="Bodytext30"/>
        <w:spacing w:line="240" w:lineRule="auto"/>
        <w:ind w:firstLine="600"/>
        <w:jc w:val="center"/>
        <w:rPr>
          <w:sz w:val="24"/>
          <w:szCs w:val="24"/>
        </w:rPr>
      </w:pPr>
      <w:r w:rsidRPr="00E908BC">
        <w:rPr>
          <w:rFonts w:hint="eastAsia"/>
          <w:sz w:val="24"/>
          <w:szCs w:val="24"/>
        </w:rPr>
        <w:t>для студентов специальности «5В060700-Биология»</w:t>
      </w:r>
    </w:p>
    <w:p w:rsidR="00943C52" w:rsidRPr="00E908BC" w:rsidRDefault="00943C52" w:rsidP="00105FC6">
      <w:pPr>
        <w:pStyle w:val="Bodytext30"/>
        <w:spacing w:line="240" w:lineRule="auto"/>
        <w:ind w:firstLine="600"/>
        <w:rPr>
          <w:sz w:val="24"/>
          <w:szCs w:val="24"/>
        </w:rPr>
      </w:pPr>
    </w:p>
    <w:p w:rsidR="00943C52" w:rsidRPr="00E908BC" w:rsidRDefault="006F5554" w:rsidP="004C44FD">
      <w:pPr>
        <w:pStyle w:val="Bodytext30"/>
        <w:spacing w:line="240" w:lineRule="auto"/>
        <w:ind w:firstLine="600"/>
        <w:outlineLvl w:val="0"/>
        <w:rPr>
          <w:sz w:val="24"/>
          <w:szCs w:val="24"/>
        </w:rPr>
      </w:pPr>
      <w:r w:rsidRPr="00E908BC">
        <w:rPr>
          <w:sz w:val="24"/>
          <w:szCs w:val="24"/>
        </w:rPr>
        <w:t xml:space="preserve">Тема </w:t>
      </w:r>
      <w:r w:rsidR="00943C52" w:rsidRPr="00E908BC">
        <w:rPr>
          <w:sz w:val="24"/>
          <w:szCs w:val="24"/>
        </w:rPr>
        <w:t>1: Предмет и методы генетики. Цитологические основы наследственности.</w:t>
      </w:r>
    </w:p>
    <w:p w:rsidR="00943C52" w:rsidRPr="00E908BC" w:rsidRDefault="00943C52" w:rsidP="00105FC6">
      <w:pPr>
        <w:pStyle w:val="Bodytext30"/>
        <w:spacing w:line="240" w:lineRule="auto"/>
        <w:ind w:firstLine="600"/>
        <w:rPr>
          <w:sz w:val="24"/>
          <w:szCs w:val="24"/>
        </w:rPr>
      </w:pPr>
      <w:r w:rsidRPr="00E908BC">
        <w:rPr>
          <w:sz w:val="24"/>
          <w:szCs w:val="24"/>
        </w:rPr>
        <w:t xml:space="preserve">Цель: </w:t>
      </w:r>
      <w:r w:rsidRPr="00E908BC">
        <w:rPr>
          <w:b w:val="0"/>
          <w:sz w:val="24"/>
          <w:szCs w:val="24"/>
        </w:rPr>
        <w:t>ознакомить студентов с основными этапами развития генетики как науки, познакомить с зарубежными и отечественными ведущими учеными-генетиками, изучить цитологические основы наследственности.</w:t>
      </w: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План:</w:t>
      </w:r>
      <w:bookmarkStart w:id="0" w:name="_GoBack"/>
      <w:bookmarkEnd w:id="0"/>
    </w:p>
    <w:p w:rsidR="000E2F3D" w:rsidRPr="00E908BC" w:rsidRDefault="00CA01A9" w:rsidP="00105FC6">
      <w:pPr>
        <w:pStyle w:val="Bodytext20"/>
        <w:numPr>
          <w:ilvl w:val="0"/>
          <w:numId w:val="1"/>
        </w:numPr>
        <w:shd w:val="clear" w:color="auto" w:fill="auto"/>
        <w:tabs>
          <w:tab w:val="left" w:pos="884"/>
        </w:tabs>
        <w:spacing w:line="240" w:lineRule="auto"/>
        <w:ind w:firstLine="600"/>
        <w:rPr>
          <w:sz w:val="24"/>
          <w:szCs w:val="24"/>
        </w:rPr>
      </w:pPr>
      <w:r w:rsidRPr="00E908BC">
        <w:rPr>
          <w:sz w:val="24"/>
          <w:szCs w:val="24"/>
        </w:rPr>
        <w:t>Генетика - наука о наследственности и изменчивости. Предмет, объекты и задачи генетики. Краткая история генетики.</w:t>
      </w:r>
    </w:p>
    <w:p w:rsidR="000E2F3D" w:rsidRPr="00E908BC" w:rsidRDefault="00CA01A9" w:rsidP="00105FC6">
      <w:pPr>
        <w:pStyle w:val="Bodytext20"/>
        <w:numPr>
          <w:ilvl w:val="0"/>
          <w:numId w:val="1"/>
        </w:numPr>
        <w:shd w:val="clear" w:color="auto" w:fill="auto"/>
        <w:tabs>
          <w:tab w:val="left" w:pos="918"/>
        </w:tabs>
        <w:spacing w:line="240" w:lineRule="auto"/>
        <w:ind w:firstLine="600"/>
        <w:rPr>
          <w:sz w:val="24"/>
          <w:szCs w:val="24"/>
        </w:rPr>
      </w:pPr>
      <w:r w:rsidRPr="00E908BC">
        <w:rPr>
          <w:sz w:val="24"/>
          <w:szCs w:val="24"/>
        </w:rPr>
        <w:t xml:space="preserve">Разделы генетики. </w:t>
      </w:r>
      <w:r w:rsidR="00105FC6" w:rsidRPr="00E908BC">
        <w:rPr>
          <w:sz w:val="24"/>
          <w:szCs w:val="24"/>
        </w:rPr>
        <w:t>Генетика</w:t>
      </w:r>
      <w:r w:rsidRPr="00E908BC">
        <w:rPr>
          <w:sz w:val="24"/>
          <w:szCs w:val="24"/>
        </w:rPr>
        <w:t xml:space="preserve"> - фундамент современной биологии. Методы генетики.</w:t>
      </w:r>
    </w:p>
    <w:p w:rsidR="000E2F3D" w:rsidRPr="00E908BC" w:rsidRDefault="00CA01A9" w:rsidP="00105FC6">
      <w:pPr>
        <w:pStyle w:val="Bodytext20"/>
        <w:numPr>
          <w:ilvl w:val="0"/>
          <w:numId w:val="1"/>
        </w:numPr>
        <w:shd w:val="clear" w:color="auto" w:fill="auto"/>
        <w:tabs>
          <w:tab w:val="left" w:pos="918"/>
        </w:tabs>
        <w:spacing w:line="240" w:lineRule="auto"/>
        <w:ind w:firstLine="600"/>
        <w:rPr>
          <w:sz w:val="24"/>
          <w:szCs w:val="24"/>
        </w:rPr>
      </w:pPr>
      <w:r w:rsidRPr="00E908BC">
        <w:rPr>
          <w:sz w:val="24"/>
          <w:szCs w:val="24"/>
        </w:rPr>
        <w:t>Цитологические основы наследственности.</w:t>
      </w:r>
    </w:p>
    <w:p w:rsidR="000A3BF9" w:rsidRPr="00E908BC" w:rsidRDefault="000A3BF9" w:rsidP="000A3BF9">
      <w:pPr>
        <w:pStyle w:val="Bodytext20"/>
        <w:shd w:val="clear" w:color="auto" w:fill="auto"/>
        <w:tabs>
          <w:tab w:val="left" w:pos="918"/>
        </w:tabs>
        <w:spacing w:line="240" w:lineRule="auto"/>
        <w:ind w:left="600" w:firstLine="0"/>
        <w:rPr>
          <w:sz w:val="24"/>
          <w:szCs w:val="24"/>
        </w:rPr>
      </w:pPr>
    </w:p>
    <w:p w:rsidR="000E2F3D" w:rsidRPr="00E908BC" w:rsidRDefault="00CA01A9" w:rsidP="000A3BF9">
      <w:pPr>
        <w:pStyle w:val="Bodytext20"/>
        <w:shd w:val="clear" w:color="auto" w:fill="auto"/>
        <w:tabs>
          <w:tab w:val="left" w:pos="898"/>
        </w:tabs>
        <w:spacing w:line="240" w:lineRule="auto"/>
        <w:ind w:left="600" w:firstLine="0"/>
        <w:rPr>
          <w:sz w:val="24"/>
          <w:szCs w:val="24"/>
        </w:rPr>
      </w:pPr>
      <w:r w:rsidRPr="00E908BC">
        <w:rPr>
          <w:rStyle w:val="Bodytext2Bold"/>
          <w:sz w:val="24"/>
          <w:szCs w:val="24"/>
        </w:rPr>
        <w:t xml:space="preserve">Генетика </w:t>
      </w:r>
      <w:r w:rsidRPr="00E908BC">
        <w:rPr>
          <w:sz w:val="24"/>
          <w:szCs w:val="24"/>
        </w:rPr>
        <w:t>- наука о наследственности и изменчивости живых организмов и методах управления ими; это наука, изучающая наследственность и изменчивость признаков.</w:t>
      </w:r>
    </w:p>
    <w:p w:rsidR="000E2F3D" w:rsidRPr="00E908BC" w:rsidRDefault="00CA01A9" w:rsidP="00105FC6">
      <w:pPr>
        <w:pStyle w:val="Bodytext20"/>
        <w:shd w:val="clear" w:color="auto" w:fill="auto"/>
        <w:spacing w:line="240" w:lineRule="auto"/>
        <w:ind w:firstLine="600"/>
        <w:rPr>
          <w:sz w:val="24"/>
          <w:szCs w:val="24"/>
        </w:rPr>
      </w:pPr>
      <w:r w:rsidRPr="00E908BC">
        <w:rPr>
          <w:rStyle w:val="Bodytext2Bold"/>
          <w:sz w:val="24"/>
          <w:szCs w:val="24"/>
        </w:rPr>
        <w:t xml:space="preserve">Наследственность </w:t>
      </w:r>
      <w:r w:rsidRPr="00E908BC">
        <w:rPr>
          <w:sz w:val="24"/>
          <w:szCs w:val="24"/>
        </w:rPr>
        <w:t>- способность организмов порождать себе подобных; свойство организмов передавать свои признаки и качества из поколения в поколение; свойство организмов обеспечивать материальную и функциональную преемственность между поколениями.</w:t>
      </w:r>
    </w:p>
    <w:p w:rsidR="000E2F3D" w:rsidRPr="00E908BC" w:rsidRDefault="00CA01A9" w:rsidP="00105FC6">
      <w:pPr>
        <w:pStyle w:val="Bodytext20"/>
        <w:shd w:val="clear" w:color="auto" w:fill="auto"/>
        <w:spacing w:line="240" w:lineRule="auto"/>
        <w:ind w:firstLine="600"/>
        <w:rPr>
          <w:sz w:val="24"/>
          <w:szCs w:val="24"/>
        </w:rPr>
      </w:pPr>
      <w:r w:rsidRPr="00E908BC">
        <w:rPr>
          <w:rStyle w:val="Bodytext2Bold"/>
          <w:sz w:val="24"/>
          <w:szCs w:val="24"/>
        </w:rPr>
        <w:t xml:space="preserve">Изменчивость </w:t>
      </w:r>
      <w:r w:rsidRPr="00E908BC">
        <w:rPr>
          <w:sz w:val="24"/>
          <w:szCs w:val="24"/>
        </w:rPr>
        <w:t>- появление различий между организмами (частями организма или группами организмов) по отдельным признакам; это существование при знаков в различных формах (вариантах). Понятия «наследственность» и «изменчивость» неразрывно связаны между собой.</w:t>
      </w:r>
    </w:p>
    <w:p w:rsidR="000E2F3D" w:rsidRPr="00E908BC" w:rsidRDefault="00CA01A9" w:rsidP="00105FC6">
      <w:pPr>
        <w:pStyle w:val="Bodytext20"/>
        <w:shd w:val="clear" w:color="auto" w:fill="auto"/>
        <w:spacing w:line="240" w:lineRule="auto"/>
        <w:ind w:firstLine="600"/>
        <w:rPr>
          <w:sz w:val="24"/>
          <w:szCs w:val="24"/>
        </w:rPr>
      </w:pPr>
      <w:r w:rsidRPr="00E908BC">
        <w:rPr>
          <w:rStyle w:val="Bodytext2Bold"/>
          <w:sz w:val="24"/>
          <w:szCs w:val="24"/>
        </w:rPr>
        <w:t xml:space="preserve">Краткая история генетики. </w:t>
      </w:r>
      <w:r w:rsidRPr="00E908BC">
        <w:rPr>
          <w:sz w:val="24"/>
          <w:szCs w:val="24"/>
        </w:rPr>
        <w:t>Явления наследственности и изменчивости признаков были известны с древнейших времен. Сущность этих явлений была сформулирована в виде эмпирических правил: «Яблочко от яблони недалеко падает», «От худого семени не жди доброго племени». «Не в мать, не в отца, а в прохожего молодца» и т.д.</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В основу современной генетики легли закономерности наследственности, обнаруженные Г. Менделем при скрещивании различных сортов гороха (1865), а также мутационная теория X. Де Фриза (1901-1903). Однако рождение генетики принято относить к 1900 г., когда X. Де Фриз, К. Корренс и Э. Чермак вторично открыли законы Г. Менделя. В 1906 г. на основании корня «ген» У. Бэтсон (Англия) предложил термин «генетика», а в 1909 г. В.Л. Иоганссен предложил термин «ген». Ещё в 1883-1884 гг. В. Ру,</w:t>
      </w:r>
    </w:p>
    <w:p w:rsidR="000E2F3D" w:rsidRPr="00E908BC" w:rsidRDefault="000A3BF9" w:rsidP="00105FC6">
      <w:pPr>
        <w:pStyle w:val="Bodytext20"/>
        <w:shd w:val="clear" w:color="auto" w:fill="auto"/>
        <w:tabs>
          <w:tab w:val="left" w:pos="385"/>
        </w:tabs>
        <w:spacing w:line="240" w:lineRule="auto"/>
        <w:ind w:firstLine="600"/>
        <w:rPr>
          <w:sz w:val="24"/>
          <w:szCs w:val="24"/>
        </w:rPr>
      </w:pPr>
      <w:r w:rsidRPr="00E908BC">
        <w:rPr>
          <w:sz w:val="24"/>
          <w:szCs w:val="24"/>
        </w:rPr>
        <w:t xml:space="preserve">О. </w:t>
      </w:r>
      <w:r w:rsidR="00CA01A9" w:rsidRPr="00E908BC">
        <w:rPr>
          <w:sz w:val="24"/>
          <w:szCs w:val="24"/>
        </w:rPr>
        <w:t>Гертвиг, Э. Страсбургер, а также А.Вейсман (1885) сформулировали ядерную гипотезу наследственности, которая в начале XX в. переросла в хромосомную теорию наследственности (У. Сеттон, 1902-1903; Т. Бовери, 1902-1907; Т. Морган и его школа). Т. Морганом были заложены и основы теории гена, получившей развитие в трудах отечественных учёных школы А.С. Серебровского, которые сформулировали в 1929-1931 гг. представления о сложной структуре гена. Эти представления были развиты и конкретизированы в исследованиях по биохимической и молекулярной генетике, которые привели к созданию Дж. Уотсоном и Ф. Криком (1953) модели ДНК, а затем и к расшифровке генетического кода, определяющего синтез белка.</w:t>
      </w:r>
    </w:p>
    <w:p w:rsidR="000E2F3D" w:rsidRPr="00E908BC" w:rsidRDefault="00CA01A9" w:rsidP="00105FC6">
      <w:pPr>
        <w:pStyle w:val="Bodytext20"/>
        <w:numPr>
          <w:ilvl w:val="0"/>
          <w:numId w:val="2"/>
        </w:numPr>
        <w:shd w:val="clear" w:color="auto" w:fill="auto"/>
        <w:tabs>
          <w:tab w:val="left" w:pos="898"/>
        </w:tabs>
        <w:spacing w:line="240" w:lineRule="auto"/>
        <w:ind w:firstLine="600"/>
        <w:rPr>
          <w:sz w:val="24"/>
          <w:szCs w:val="24"/>
        </w:rPr>
      </w:pPr>
      <w:r w:rsidRPr="00E908BC">
        <w:rPr>
          <w:sz w:val="24"/>
          <w:szCs w:val="24"/>
        </w:rPr>
        <w:t>Вся генетика (как и любая наука) подразделяется на фундаментальную и прикладную. Фундаментальная генетика изучает общие закономерности наследования признаков у лабораторных, или модельных видов: вирусов (например, Т-чётных фагов), прокариот (например, кишечной палочки), плесневых и дрожжевых грибов, дрозофилы, мышей и некоторых других.</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Методы генетики.</w:t>
      </w:r>
    </w:p>
    <w:p w:rsidR="000E2F3D" w:rsidRPr="00E908BC" w:rsidRDefault="00CA01A9" w:rsidP="00105FC6">
      <w:pPr>
        <w:pStyle w:val="Bodytext20"/>
        <w:numPr>
          <w:ilvl w:val="0"/>
          <w:numId w:val="3"/>
        </w:numPr>
        <w:shd w:val="clear" w:color="auto" w:fill="auto"/>
        <w:tabs>
          <w:tab w:val="left" w:pos="354"/>
        </w:tabs>
        <w:spacing w:line="240" w:lineRule="auto"/>
        <w:ind w:firstLine="600"/>
        <w:rPr>
          <w:sz w:val="24"/>
          <w:szCs w:val="24"/>
        </w:rPr>
      </w:pPr>
      <w:r w:rsidRPr="00E908BC">
        <w:rPr>
          <w:sz w:val="24"/>
          <w:szCs w:val="24"/>
        </w:rPr>
        <w:t>Гибридологический метод.</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t>Селекционный метод.</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t>Цитогенетический метод.</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t>Популяционный метод.</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t>Молекулярно-генетический метод</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lastRenderedPageBreak/>
        <w:t>Мутационный метод</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t>Генеалогический метод (метод анализа родословных).</w:t>
      </w:r>
    </w:p>
    <w:p w:rsidR="000E2F3D" w:rsidRPr="00E908BC" w:rsidRDefault="00CA01A9" w:rsidP="00105FC6">
      <w:pPr>
        <w:pStyle w:val="Bodytext20"/>
        <w:numPr>
          <w:ilvl w:val="0"/>
          <w:numId w:val="3"/>
        </w:numPr>
        <w:shd w:val="clear" w:color="auto" w:fill="auto"/>
        <w:tabs>
          <w:tab w:val="left" w:pos="382"/>
        </w:tabs>
        <w:spacing w:line="240" w:lineRule="auto"/>
        <w:ind w:firstLine="600"/>
        <w:rPr>
          <w:sz w:val="24"/>
          <w:szCs w:val="24"/>
        </w:rPr>
      </w:pPr>
      <w:r w:rsidRPr="00E908BC">
        <w:rPr>
          <w:sz w:val="24"/>
          <w:szCs w:val="24"/>
        </w:rPr>
        <w:t>Близнецовый метод.</w:t>
      </w:r>
    </w:p>
    <w:p w:rsidR="000E2F3D" w:rsidRPr="00E908BC" w:rsidRDefault="00CA01A9" w:rsidP="000A3BF9">
      <w:pPr>
        <w:pStyle w:val="Bodytext20"/>
        <w:shd w:val="clear" w:color="auto" w:fill="auto"/>
        <w:tabs>
          <w:tab w:val="left" w:pos="965"/>
        </w:tabs>
        <w:spacing w:line="240" w:lineRule="auto"/>
        <w:ind w:firstLine="567"/>
        <w:rPr>
          <w:sz w:val="24"/>
          <w:szCs w:val="24"/>
        </w:rPr>
      </w:pPr>
      <w:r w:rsidRPr="00E908BC">
        <w:rPr>
          <w:sz w:val="24"/>
          <w:szCs w:val="24"/>
        </w:rPr>
        <w:t>Существует множество типов наследования признаков: прямое, непрямое и сложное. Прямое наследование, при котором варианты признаков сохраняются в неизменном виде из поколения в поколение - это самый простой тип наследования признаков. Прямое, наследование часто наблюдается у растений, которые размножаются вегетативным путем или образуют семена при самоопылении, реже - при размножении животных (в пределах одной породы) или перекрестном опылении у растений (в пределах одного сорта или линии).</w:t>
      </w:r>
    </w:p>
    <w:p w:rsidR="000E2F3D" w:rsidRPr="00E908BC" w:rsidRDefault="00CA01A9" w:rsidP="000A3BF9">
      <w:pPr>
        <w:pStyle w:val="Bodytext20"/>
        <w:shd w:val="clear" w:color="auto" w:fill="auto"/>
        <w:spacing w:line="240" w:lineRule="auto"/>
        <w:ind w:firstLine="567"/>
        <w:rPr>
          <w:sz w:val="24"/>
          <w:szCs w:val="24"/>
        </w:rPr>
      </w:pPr>
      <w:r w:rsidRPr="00E908BC">
        <w:rPr>
          <w:sz w:val="24"/>
          <w:szCs w:val="24"/>
        </w:rPr>
        <w:t>Непрямое наследование - это более сложный тип наследования, который наблюдается при размножении животных и семенном размножении у растений (которое по сути также является половым). Для изучения непрямого наследования необходима гибридизация - скрещивание организмов, различающихся по генотипу. При непрямом наследовании некоторые варианты признаков проявляются в каждом поколении (такие признаки называются доминантными, «господствующими»), а другие варианты могут временно «исчезать», а затем проявляться в последующих поколениях (такие признаки называются рецессивными, «отступающими»).</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Сложные типы наследования признаков потому и называются сложными, что заранее предсказать появление новых вариантов признаков очень трудно. В некоторых случаях «внезапно» возникают новые варианты признаков, которых не было ни у родителей, ни у бабушек-дедушек, ни у тетушек-дядюшек. Иногда такое «внезапное» появление признаков совершенно необоснованно называют мутацией.</w:t>
      </w:r>
    </w:p>
    <w:p w:rsidR="000A3BF9" w:rsidRPr="00E908BC" w:rsidRDefault="000A3BF9" w:rsidP="00105FC6">
      <w:pPr>
        <w:pStyle w:val="Bodytext20"/>
        <w:shd w:val="clear" w:color="auto" w:fill="auto"/>
        <w:spacing w:line="240" w:lineRule="auto"/>
        <w:ind w:firstLine="600"/>
        <w:rPr>
          <w:sz w:val="24"/>
          <w:szCs w:val="24"/>
        </w:rPr>
      </w:pPr>
    </w:p>
    <w:p w:rsidR="000E2F3D" w:rsidRPr="00E908BC" w:rsidRDefault="00CA01A9" w:rsidP="00105FC6">
      <w:pPr>
        <w:pStyle w:val="Heading10"/>
        <w:keepNext/>
        <w:keepLines/>
        <w:shd w:val="clear" w:color="auto" w:fill="auto"/>
        <w:spacing w:after="0" w:line="240" w:lineRule="auto"/>
        <w:ind w:firstLine="600"/>
        <w:jc w:val="both"/>
        <w:outlineLvl w:val="9"/>
        <w:rPr>
          <w:sz w:val="24"/>
          <w:szCs w:val="24"/>
        </w:rPr>
      </w:pPr>
      <w:bookmarkStart w:id="1" w:name="bookmark2"/>
      <w:r w:rsidRPr="00E908BC">
        <w:rPr>
          <w:sz w:val="24"/>
          <w:szCs w:val="24"/>
        </w:rPr>
        <w:t>Контрольные вопросы:</w:t>
      </w:r>
      <w:bookmarkEnd w:id="1"/>
    </w:p>
    <w:p w:rsidR="000E2F3D" w:rsidRPr="00E908BC" w:rsidRDefault="00CA01A9" w:rsidP="00105FC6">
      <w:pPr>
        <w:pStyle w:val="Bodytext20"/>
        <w:numPr>
          <w:ilvl w:val="0"/>
          <w:numId w:val="4"/>
        </w:numPr>
        <w:shd w:val="clear" w:color="auto" w:fill="auto"/>
        <w:tabs>
          <w:tab w:val="left" w:pos="1423"/>
          <w:tab w:val="left" w:pos="2019"/>
        </w:tabs>
        <w:spacing w:line="240" w:lineRule="auto"/>
        <w:ind w:firstLine="600"/>
        <w:rPr>
          <w:sz w:val="24"/>
          <w:szCs w:val="24"/>
        </w:rPr>
      </w:pPr>
      <w:r w:rsidRPr="00E908BC">
        <w:rPr>
          <w:sz w:val="24"/>
          <w:szCs w:val="24"/>
        </w:rPr>
        <w:t>Что</w:t>
      </w:r>
      <w:r w:rsidRPr="00E908BC">
        <w:rPr>
          <w:sz w:val="24"/>
          <w:szCs w:val="24"/>
        </w:rPr>
        <w:tab/>
        <w:t>такое генетика?</w:t>
      </w:r>
    </w:p>
    <w:p w:rsidR="000E2F3D" w:rsidRPr="00E908BC" w:rsidRDefault="00CA01A9" w:rsidP="00105FC6">
      <w:pPr>
        <w:pStyle w:val="Bodytext20"/>
        <w:numPr>
          <w:ilvl w:val="0"/>
          <w:numId w:val="4"/>
        </w:numPr>
        <w:shd w:val="clear" w:color="auto" w:fill="auto"/>
        <w:tabs>
          <w:tab w:val="left" w:pos="1423"/>
          <w:tab w:val="left" w:pos="2086"/>
        </w:tabs>
        <w:spacing w:line="240" w:lineRule="auto"/>
        <w:ind w:firstLine="600"/>
        <w:rPr>
          <w:sz w:val="24"/>
          <w:szCs w:val="24"/>
        </w:rPr>
      </w:pPr>
      <w:r w:rsidRPr="00E908BC">
        <w:rPr>
          <w:sz w:val="24"/>
          <w:szCs w:val="24"/>
        </w:rPr>
        <w:t>Что</w:t>
      </w:r>
      <w:r w:rsidRPr="00E908BC">
        <w:rPr>
          <w:sz w:val="24"/>
          <w:szCs w:val="24"/>
        </w:rPr>
        <w:tab/>
        <w:t>такое наследственность?</w:t>
      </w:r>
    </w:p>
    <w:p w:rsidR="000E2F3D" w:rsidRPr="00E908BC" w:rsidRDefault="00CA01A9" w:rsidP="00105FC6">
      <w:pPr>
        <w:pStyle w:val="Bodytext20"/>
        <w:numPr>
          <w:ilvl w:val="0"/>
          <w:numId w:val="4"/>
        </w:numPr>
        <w:shd w:val="clear" w:color="auto" w:fill="auto"/>
        <w:tabs>
          <w:tab w:val="left" w:pos="1423"/>
          <w:tab w:val="left" w:pos="2082"/>
        </w:tabs>
        <w:spacing w:line="240" w:lineRule="auto"/>
        <w:ind w:firstLine="600"/>
        <w:rPr>
          <w:sz w:val="24"/>
          <w:szCs w:val="24"/>
        </w:rPr>
      </w:pPr>
      <w:r w:rsidRPr="00E908BC">
        <w:rPr>
          <w:sz w:val="24"/>
          <w:szCs w:val="24"/>
        </w:rPr>
        <w:t>Что</w:t>
      </w:r>
      <w:r w:rsidRPr="00E908BC">
        <w:rPr>
          <w:sz w:val="24"/>
          <w:szCs w:val="24"/>
        </w:rPr>
        <w:tab/>
        <w:t>называется изменчивостью?</w:t>
      </w:r>
    </w:p>
    <w:p w:rsidR="000E2F3D" w:rsidRPr="00E908BC" w:rsidRDefault="00CA01A9" w:rsidP="00105FC6">
      <w:pPr>
        <w:pStyle w:val="Bodytext20"/>
        <w:numPr>
          <w:ilvl w:val="0"/>
          <w:numId w:val="4"/>
        </w:numPr>
        <w:shd w:val="clear" w:color="auto" w:fill="auto"/>
        <w:tabs>
          <w:tab w:val="left" w:pos="1423"/>
        </w:tabs>
        <w:spacing w:line="240" w:lineRule="auto"/>
        <w:ind w:firstLine="600"/>
        <w:rPr>
          <w:sz w:val="24"/>
          <w:szCs w:val="24"/>
        </w:rPr>
      </w:pPr>
      <w:r w:rsidRPr="00E908BC">
        <w:rPr>
          <w:sz w:val="24"/>
          <w:szCs w:val="24"/>
        </w:rPr>
        <w:t>Назовите основные типы наследования?</w:t>
      </w:r>
    </w:p>
    <w:p w:rsidR="000E2F3D" w:rsidRPr="00E908BC" w:rsidRDefault="00CA01A9" w:rsidP="00105FC6">
      <w:pPr>
        <w:pStyle w:val="Bodytext20"/>
        <w:numPr>
          <w:ilvl w:val="0"/>
          <w:numId w:val="4"/>
        </w:numPr>
        <w:shd w:val="clear" w:color="auto" w:fill="auto"/>
        <w:tabs>
          <w:tab w:val="left" w:pos="1423"/>
        </w:tabs>
        <w:spacing w:line="240" w:lineRule="auto"/>
        <w:ind w:firstLine="600"/>
        <w:rPr>
          <w:sz w:val="24"/>
          <w:szCs w:val="24"/>
        </w:rPr>
      </w:pPr>
      <w:r w:rsidRPr="00E908BC">
        <w:rPr>
          <w:sz w:val="24"/>
          <w:szCs w:val="24"/>
        </w:rPr>
        <w:t>Какие разделы входят в состав генетики?</w:t>
      </w:r>
    </w:p>
    <w:p w:rsidR="000E2F3D" w:rsidRPr="00E908BC" w:rsidRDefault="00CA01A9" w:rsidP="00105FC6">
      <w:pPr>
        <w:pStyle w:val="Bodytext20"/>
        <w:numPr>
          <w:ilvl w:val="0"/>
          <w:numId w:val="4"/>
        </w:numPr>
        <w:shd w:val="clear" w:color="auto" w:fill="auto"/>
        <w:tabs>
          <w:tab w:val="left" w:pos="1423"/>
        </w:tabs>
        <w:spacing w:line="240" w:lineRule="auto"/>
        <w:ind w:firstLine="600"/>
        <w:rPr>
          <w:sz w:val="24"/>
          <w:szCs w:val="24"/>
        </w:rPr>
      </w:pPr>
      <w:r w:rsidRPr="00E908BC">
        <w:rPr>
          <w:sz w:val="24"/>
          <w:szCs w:val="24"/>
        </w:rPr>
        <w:t>Перечислите методы генетики, и дайте их характеристику</w:t>
      </w:r>
    </w:p>
    <w:p w:rsidR="000A3BF9" w:rsidRPr="00E908BC" w:rsidRDefault="000A3BF9" w:rsidP="000A3BF9">
      <w:pPr>
        <w:pStyle w:val="Bodytext20"/>
        <w:shd w:val="clear" w:color="auto" w:fill="auto"/>
        <w:tabs>
          <w:tab w:val="left" w:pos="1423"/>
        </w:tabs>
        <w:spacing w:line="240" w:lineRule="auto"/>
        <w:ind w:left="600" w:firstLine="0"/>
        <w:rPr>
          <w:sz w:val="24"/>
          <w:szCs w:val="24"/>
        </w:rPr>
      </w:pPr>
    </w:p>
    <w:p w:rsidR="000E2F3D" w:rsidRPr="00E908BC" w:rsidRDefault="00CA01A9" w:rsidP="00105FC6">
      <w:pPr>
        <w:pStyle w:val="Heading10"/>
        <w:keepNext/>
        <w:keepLines/>
        <w:shd w:val="clear" w:color="auto" w:fill="auto"/>
        <w:spacing w:after="0" w:line="240" w:lineRule="auto"/>
        <w:ind w:firstLine="600"/>
        <w:jc w:val="both"/>
        <w:outlineLvl w:val="9"/>
        <w:rPr>
          <w:sz w:val="24"/>
          <w:szCs w:val="24"/>
        </w:rPr>
      </w:pPr>
      <w:bookmarkStart w:id="2" w:name="bookmark3"/>
      <w:r w:rsidRPr="00E908BC">
        <w:rPr>
          <w:sz w:val="24"/>
          <w:szCs w:val="24"/>
        </w:rPr>
        <w:t>Литература:</w:t>
      </w:r>
      <w:bookmarkEnd w:id="2"/>
    </w:p>
    <w:p w:rsidR="000E2F3D" w:rsidRPr="00E908BC" w:rsidRDefault="00CA01A9" w:rsidP="00105FC6">
      <w:pPr>
        <w:pStyle w:val="Bodytext20"/>
        <w:numPr>
          <w:ilvl w:val="0"/>
          <w:numId w:val="5"/>
        </w:numPr>
        <w:shd w:val="clear" w:color="auto" w:fill="auto"/>
        <w:tabs>
          <w:tab w:val="left" w:pos="382"/>
        </w:tabs>
        <w:spacing w:line="240" w:lineRule="auto"/>
        <w:ind w:firstLine="600"/>
        <w:rPr>
          <w:sz w:val="24"/>
          <w:szCs w:val="24"/>
        </w:rPr>
      </w:pPr>
      <w:r w:rsidRPr="00E908BC">
        <w:rPr>
          <w:sz w:val="24"/>
          <w:szCs w:val="24"/>
        </w:rPr>
        <w:t>Айала, Ф. Современная генетика / Ф. Айала, Дж. Кайгер. - М.: Мир, 1987. - Т.1. - 295 с; т.2. - 368 с.</w:t>
      </w:r>
    </w:p>
    <w:p w:rsidR="000E2F3D" w:rsidRPr="00E908BC" w:rsidRDefault="00CA01A9" w:rsidP="00105FC6">
      <w:pPr>
        <w:pStyle w:val="Bodytext20"/>
        <w:numPr>
          <w:ilvl w:val="0"/>
          <w:numId w:val="5"/>
        </w:numPr>
        <w:shd w:val="clear" w:color="auto" w:fill="auto"/>
        <w:tabs>
          <w:tab w:val="left" w:pos="378"/>
        </w:tabs>
        <w:spacing w:line="240" w:lineRule="auto"/>
        <w:ind w:firstLine="600"/>
        <w:rPr>
          <w:sz w:val="24"/>
          <w:szCs w:val="24"/>
        </w:rPr>
      </w:pPr>
      <w:r w:rsidRPr="00E908BC">
        <w:rPr>
          <w:sz w:val="24"/>
          <w:szCs w:val="24"/>
        </w:rPr>
        <w:t>Алиханян С.И., А.П. Акифьев, Л.С. Чернин. Общая генетика. - М.: Высш. шк., 1985.</w:t>
      </w:r>
    </w:p>
    <w:p w:rsidR="000E2F3D" w:rsidRPr="00E908BC" w:rsidRDefault="00CA01A9" w:rsidP="00105FC6">
      <w:pPr>
        <w:pStyle w:val="Bodytext20"/>
        <w:numPr>
          <w:ilvl w:val="0"/>
          <w:numId w:val="5"/>
        </w:numPr>
        <w:shd w:val="clear" w:color="auto" w:fill="auto"/>
        <w:tabs>
          <w:tab w:val="left" w:pos="378"/>
        </w:tabs>
        <w:spacing w:line="240" w:lineRule="auto"/>
        <w:ind w:firstLine="600"/>
        <w:rPr>
          <w:sz w:val="24"/>
          <w:szCs w:val="24"/>
        </w:rPr>
      </w:pPr>
      <w:r w:rsidRPr="00E908BC">
        <w:rPr>
          <w:sz w:val="24"/>
          <w:szCs w:val="24"/>
        </w:rPr>
        <w:t>Гайсинович, А. Е. Зарождение и развитие генетики. - М.: Наука, 1988.</w:t>
      </w:r>
    </w:p>
    <w:p w:rsidR="000E2F3D" w:rsidRPr="00E908BC" w:rsidRDefault="00CA01A9" w:rsidP="00105FC6">
      <w:pPr>
        <w:pStyle w:val="Bodytext20"/>
        <w:numPr>
          <w:ilvl w:val="0"/>
          <w:numId w:val="5"/>
        </w:numPr>
        <w:shd w:val="clear" w:color="auto" w:fill="auto"/>
        <w:tabs>
          <w:tab w:val="left" w:pos="378"/>
        </w:tabs>
        <w:spacing w:line="240" w:lineRule="auto"/>
        <w:ind w:firstLine="600"/>
        <w:rPr>
          <w:sz w:val="24"/>
          <w:szCs w:val="24"/>
        </w:rPr>
      </w:pPr>
      <w:r w:rsidRPr="00E908BC">
        <w:rPr>
          <w:sz w:val="24"/>
          <w:szCs w:val="24"/>
        </w:rPr>
        <w:t>Лобашев М.Е. Еенетика.. - Л., 1967.</w:t>
      </w:r>
    </w:p>
    <w:p w:rsidR="000A3BF9" w:rsidRPr="00E908BC" w:rsidRDefault="000A3BF9" w:rsidP="000A3BF9">
      <w:pPr>
        <w:pStyle w:val="Bodytext20"/>
        <w:shd w:val="clear" w:color="auto" w:fill="auto"/>
        <w:tabs>
          <w:tab w:val="left" w:pos="378"/>
        </w:tabs>
        <w:spacing w:line="240" w:lineRule="auto"/>
        <w:ind w:firstLine="0"/>
        <w:rPr>
          <w:sz w:val="24"/>
          <w:szCs w:val="24"/>
        </w:rPr>
      </w:pPr>
    </w:p>
    <w:p w:rsidR="000A3BF9" w:rsidRPr="00E908BC" w:rsidRDefault="000A3BF9" w:rsidP="000A3BF9">
      <w:pPr>
        <w:pStyle w:val="Bodytext20"/>
        <w:shd w:val="clear" w:color="auto" w:fill="auto"/>
        <w:tabs>
          <w:tab w:val="left" w:pos="378"/>
        </w:tabs>
        <w:spacing w:line="240" w:lineRule="auto"/>
        <w:ind w:firstLine="0"/>
        <w:rPr>
          <w:sz w:val="24"/>
          <w:szCs w:val="24"/>
        </w:rPr>
      </w:pPr>
    </w:p>
    <w:p w:rsidR="000E2F3D" w:rsidRPr="00E908BC" w:rsidRDefault="006F5554" w:rsidP="004C44FD">
      <w:pPr>
        <w:pStyle w:val="Bodytext30"/>
        <w:shd w:val="clear" w:color="auto" w:fill="auto"/>
        <w:spacing w:line="240" w:lineRule="auto"/>
        <w:ind w:firstLine="600"/>
        <w:outlineLvl w:val="0"/>
        <w:rPr>
          <w:sz w:val="24"/>
          <w:szCs w:val="24"/>
        </w:rPr>
      </w:pPr>
      <w:r w:rsidRPr="00E908BC">
        <w:rPr>
          <w:sz w:val="24"/>
          <w:szCs w:val="24"/>
        </w:rPr>
        <w:t xml:space="preserve">Тема </w:t>
      </w:r>
      <w:r w:rsidR="00CA01A9" w:rsidRPr="00E908BC">
        <w:rPr>
          <w:sz w:val="24"/>
          <w:szCs w:val="24"/>
        </w:rPr>
        <w:t>2: Закономерности наследования признаков, открытые Г. Менделем. Моногибридное и полигибридное скрещивание.</w:t>
      </w:r>
    </w:p>
    <w:p w:rsidR="000E2F3D" w:rsidRPr="00E908BC" w:rsidRDefault="00CA01A9" w:rsidP="00105FC6">
      <w:pPr>
        <w:pStyle w:val="Bodytext20"/>
        <w:shd w:val="clear" w:color="auto" w:fill="auto"/>
        <w:spacing w:line="240" w:lineRule="auto"/>
        <w:ind w:firstLine="600"/>
        <w:rPr>
          <w:sz w:val="24"/>
          <w:szCs w:val="24"/>
        </w:rPr>
      </w:pPr>
      <w:r w:rsidRPr="00E908BC">
        <w:rPr>
          <w:rStyle w:val="Bodytext2Bold"/>
          <w:sz w:val="24"/>
          <w:szCs w:val="24"/>
        </w:rPr>
        <w:t xml:space="preserve">Цель: </w:t>
      </w:r>
      <w:r w:rsidRPr="00E908BC">
        <w:rPr>
          <w:sz w:val="24"/>
          <w:szCs w:val="24"/>
        </w:rPr>
        <w:t>Познакомить студентов с целями и задачами генетического анализа, генетической символикой, познакомить с основными работами Г. Менделя, видами доминирования, моногибридного и полигибридного скрещивания.</w:t>
      </w: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План:</w:t>
      </w:r>
    </w:p>
    <w:p w:rsidR="000E2F3D" w:rsidRPr="00E908BC" w:rsidRDefault="00CA01A9" w:rsidP="00105FC6">
      <w:pPr>
        <w:pStyle w:val="Bodytext20"/>
        <w:numPr>
          <w:ilvl w:val="0"/>
          <w:numId w:val="6"/>
        </w:numPr>
        <w:shd w:val="clear" w:color="auto" w:fill="auto"/>
        <w:tabs>
          <w:tab w:val="left" w:pos="289"/>
        </w:tabs>
        <w:spacing w:line="240" w:lineRule="auto"/>
        <w:ind w:firstLine="600"/>
        <w:rPr>
          <w:sz w:val="24"/>
          <w:szCs w:val="24"/>
        </w:rPr>
      </w:pPr>
      <w:r w:rsidRPr="00E908BC">
        <w:rPr>
          <w:sz w:val="24"/>
          <w:szCs w:val="24"/>
        </w:rPr>
        <w:t>Закономерности наследования признаков, открытые Г. Менделем.</w:t>
      </w:r>
    </w:p>
    <w:p w:rsidR="000E2F3D" w:rsidRPr="00E908BC" w:rsidRDefault="00CA01A9" w:rsidP="00105FC6">
      <w:pPr>
        <w:pStyle w:val="Bodytext20"/>
        <w:numPr>
          <w:ilvl w:val="0"/>
          <w:numId w:val="6"/>
        </w:numPr>
        <w:shd w:val="clear" w:color="auto" w:fill="auto"/>
        <w:tabs>
          <w:tab w:val="left" w:pos="318"/>
        </w:tabs>
        <w:spacing w:line="240" w:lineRule="auto"/>
        <w:ind w:firstLine="600"/>
        <w:rPr>
          <w:sz w:val="24"/>
          <w:szCs w:val="24"/>
        </w:rPr>
      </w:pPr>
      <w:r w:rsidRPr="00E908BC">
        <w:rPr>
          <w:sz w:val="24"/>
          <w:szCs w:val="24"/>
        </w:rPr>
        <w:t>Моногибридное скрещивание.</w:t>
      </w:r>
    </w:p>
    <w:p w:rsidR="000E2F3D" w:rsidRPr="00E908BC" w:rsidRDefault="00CA01A9" w:rsidP="00105FC6">
      <w:pPr>
        <w:pStyle w:val="Bodytext20"/>
        <w:numPr>
          <w:ilvl w:val="0"/>
          <w:numId w:val="6"/>
        </w:numPr>
        <w:shd w:val="clear" w:color="auto" w:fill="auto"/>
        <w:tabs>
          <w:tab w:val="left" w:pos="318"/>
        </w:tabs>
        <w:spacing w:line="240" w:lineRule="auto"/>
        <w:ind w:firstLine="600"/>
        <w:rPr>
          <w:sz w:val="24"/>
          <w:szCs w:val="24"/>
        </w:rPr>
      </w:pPr>
      <w:r w:rsidRPr="00E908BC">
        <w:rPr>
          <w:sz w:val="24"/>
          <w:szCs w:val="24"/>
        </w:rPr>
        <w:t>Наследование при неполном доминировании.</w:t>
      </w:r>
    </w:p>
    <w:p w:rsidR="000E2F3D" w:rsidRPr="00E908BC" w:rsidRDefault="005A30D1" w:rsidP="00105FC6">
      <w:pPr>
        <w:pStyle w:val="Bodytext20"/>
        <w:numPr>
          <w:ilvl w:val="0"/>
          <w:numId w:val="6"/>
        </w:numPr>
        <w:shd w:val="clear" w:color="auto" w:fill="auto"/>
        <w:tabs>
          <w:tab w:val="left" w:pos="318"/>
        </w:tabs>
        <w:spacing w:line="240" w:lineRule="auto"/>
        <w:ind w:firstLine="600"/>
        <w:rPr>
          <w:sz w:val="24"/>
          <w:szCs w:val="24"/>
        </w:rPr>
      </w:pPr>
      <w:r w:rsidRPr="00E908BC">
        <w:rPr>
          <w:sz w:val="24"/>
          <w:szCs w:val="24"/>
        </w:rPr>
        <w:t>Ко</w:t>
      </w:r>
      <w:r w:rsidR="00CA01A9" w:rsidRPr="00E908BC">
        <w:rPr>
          <w:sz w:val="24"/>
          <w:szCs w:val="24"/>
        </w:rPr>
        <w:t>доминирование.</w:t>
      </w:r>
    </w:p>
    <w:p w:rsidR="005A30D1" w:rsidRPr="00E908BC" w:rsidRDefault="005A30D1" w:rsidP="005A30D1">
      <w:pPr>
        <w:pStyle w:val="Bodytext30"/>
        <w:shd w:val="clear" w:color="auto" w:fill="auto"/>
        <w:tabs>
          <w:tab w:val="left" w:pos="1099"/>
        </w:tabs>
        <w:spacing w:line="240" w:lineRule="auto"/>
        <w:ind w:left="600"/>
        <w:rPr>
          <w:sz w:val="24"/>
          <w:szCs w:val="24"/>
        </w:rPr>
      </w:pPr>
    </w:p>
    <w:p w:rsidR="000E2F3D" w:rsidRPr="00E908BC" w:rsidRDefault="00CA01A9" w:rsidP="005A30D1">
      <w:pPr>
        <w:pStyle w:val="Bodytext30"/>
        <w:shd w:val="clear" w:color="auto" w:fill="auto"/>
        <w:tabs>
          <w:tab w:val="left" w:pos="1099"/>
        </w:tabs>
        <w:spacing w:line="240" w:lineRule="auto"/>
        <w:ind w:left="600"/>
        <w:rPr>
          <w:sz w:val="24"/>
          <w:szCs w:val="24"/>
        </w:rPr>
      </w:pPr>
      <w:r w:rsidRPr="00E908BC">
        <w:rPr>
          <w:sz w:val="24"/>
          <w:szCs w:val="24"/>
        </w:rPr>
        <w:t>Закономерности наследования признаков, открытые Г. Менделем.</w:t>
      </w:r>
      <w:r w:rsidR="005A30D1" w:rsidRPr="00E908BC">
        <w:rPr>
          <w:sz w:val="24"/>
          <w:szCs w:val="24"/>
        </w:rPr>
        <w:t xml:space="preserve"> </w:t>
      </w:r>
    </w:p>
    <w:p w:rsidR="000E2F3D" w:rsidRPr="00E908BC" w:rsidRDefault="00CA01A9" w:rsidP="004C44FD">
      <w:pPr>
        <w:pStyle w:val="Bodytext20"/>
        <w:shd w:val="clear" w:color="auto" w:fill="auto"/>
        <w:spacing w:line="240" w:lineRule="auto"/>
        <w:ind w:firstLine="600"/>
        <w:rPr>
          <w:sz w:val="24"/>
          <w:szCs w:val="24"/>
        </w:rPr>
      </w:pPr>
      <w:r w:rsidRPr="00E908BC">
        <w:rPr>
          <w:sz w:val="24"/>
          <w:szCs w:val="24"/>
        </w:rPr>
        <w:lastRenderedPageBreak/>
        <w:t xml:space="preserve">Основополагающим методом изучения наследования явился метод, разработанный Грегором Менделем. Для генетического анализа наследования тех или иных признаков организма при половом размножении необходимо производить скрещивание двух особей разных полов. Скрещивание в генетике обозначают знаком умножение «X». При написании схемы скрещивания принято на первом месте ставить женский пол (обозначают $ - зеркало Венеры), мужской пол </w:t>
      </w:r>
      <w:r w:rsidRPr="00E908BC">
        <w:rPr>
          <w:rStyle w:val="Bodytext214pt"/>
          <w:sz w:val="24"/>
          <w:szCs w:val="24"/>
        </w:rPr>
        <w:t>S</w:t>
      </w:r>
      <w:r w:rsidRPr="00E908BC">
        <w:rPr>
          <w:sz w:val="24"/>
          <w:szCs w:val="24"/>
          <w:lang w:eastAsia="en-US" w:bidi="en-US"/>
        </w:rPr>
        <w:t xml:space="preserve"> </w:t>
      </w:r>
      <w:r w:rsidRPr="00E908BC">
        <w:rPr>
          <w:sz w:val="24"/>
          <w:szCs w:val="24"/>
        </w:rPr>
        <w:t xml:space="preserve">(щит и копье Марса). Родительские организмы, взятые в скрещивание, обозначают буквой Р. Потомство от скрещивания двух особей с различной наследственностью называют гибридными, а отдельную особь - гибридом. Гибридное поколение обозначают буквой </w:t>
      </w:r>
      <w:r w:rsidRPr="00E908BC">
        <w:rPr>
          <w:sz w:val="24"/>
          <w:szCs w:val="24"/>
          <w:lang w:val="en-US" w:eastAsia="en-US" w:bidi="en-US"/>
        </w:rPr>
        <w:t>F</w:t>
      </w:r>
      <w:r w:rsidRPr="00E908BC">
        <w:rPr>
          <w:sz w:val="24"/>
          <w:szCs w:val="24"/>
          <w:lang w:eastAsia="en-US" w:bidi="en-US"/>
        </w:rPr>
        <w:t xml:space="preserve"> </w:t>
      </w:r>
      <w:r w:rsidRPr="00E908BC">
        <w:rPr>
          <w:sz w:val="24"/>
          <w:szCs w:val="24"/>
        </w:rPr>
        <w:t xml:space="preserve">с цифровым индексом, соответствующим порядковому номеру гибридного поколения. Так первое поколение будет </w:t>
      </w:r>
      <w:r w:rsidRPr="00E908BC">
        <w:rPr>
          <w:sz w:val="24"/>
          <w:szCs w:val="24"/>
          <w:lang w:val="en-US" w:eastAsia="en-US" w:bidi="en-US"/>
        </w:rPr>
        <w:t>Fi</w:t>
      </w:r>
      <w:r w:rsidRPr="00E908BC">
        <w:rPr>
          <w:sz w:val="24"/>
          <w:szCs w:val="24"/>
          <w:lang w:eastAsia="en-US" w:bidi="en-US"/>
        </w:rPr>
        <w:t xml:space="preserve">, </w:t>
      </w:r>
      <w:r w:rsidRPr="00E908BC">
        <w:rPr>
          <w:sz w:val="24"/>
          <w:szCs w:val="24"/>
        </w:rPr>
        <w:t xml:space="preserve">если гибридные особи скрещиваются между собой, то их потомство обозначают </w:t>
      </w:r>
      <w:r w:rsidRPr="00E908BC">
        <w:rPr>
          <w:sz w:val="24"/>
          <w:szCs w:val="24"/>
          <w:lang w:val="en-US" w:eastAsia="en-US" w:bidi="en-US"/>
        </w:rPr>
        <w:t>F</w:t>
      </w:r>
      <w:r w:rsidRPr="00E908BC">
        <w:rPr>
          <w:sz w:val="24"/>
          <w:szCs w:val="24"/>
          <w:lang w:eastAsia="en-US" w:bidi="en-US"/>
        </w:rPr>
        <w:t xml:space="preserve">2 </w:t>
      </w:r>
      <w:r w:rsidRPr="00E908BC">
        <w:rPr>
          <w:sz w:val="24"/>
          <w:szCs w:val="24"/>
        </w:rPr>
        <w:t>и т.д. Родительские особи, взятые для скрещивания, могут отличаться как по одной контрастирующей паре признаков, так и по многим. Поэтому различают моногибридные и полигибридные скрещивания.</w:t>
      </w:r>
    </w:p>
    <w:p w:rsidR="000E2F3D" w:rsidRPr="00E908BC" w:rsidRDefault="00CA01A9" w:rsidP="004C44FD">
      <w:pPr>
        <w:pStyle w:val="Bodytext20"/>
        <w:shd w:val="clear" w:color="auto" w:fill="auto"/>
        <w:tabs>
          <w:tab w:val="left" w:pos="898"/>
        </w:tabs>
        <w:spacing w:line="240" w:lineRule="auto"/>
        <w:ind w:firstLine="600"/>
        <w:rPr>
          <w:sz w:val="24"/>
          <w:szCs w:val="24"/>
        </w:rPr>
      </w:pPr>
      <w:r w:rsidRPr="00E908BC">
        <w:rPr>
          <w:rStyle w:val="Bodytext2Bold"/>
          <w:sz w:val="24"/>
          <w:szCs w:val="24"/>
        </w:rPr>
        <w:t xml:space="preserve">Моногибридное скрещивание. </w:t>
      </w:r>
      <w:r w:rsidRPr="00E908BC">
        <w:rPr>
          <w:sz w:val="24"/>
          <w:szCs w:val="24"/>
        </w:rPr>
        <w:t xml:space="preserve">Моногибридным скрещиванием называют такое скрещивание при котором родительские формы различают лишь по одной паре альтернативных признаков. Например, материнское растение несет пурпурные цветки, а отцовское - белые, или наоборот. Это явление преобладания у гибрида признака одного из родителей г. Мендель назвал </w:t>
      </w:r>
      <w:r w:rsidRPr="00E908BC">
        <w:rPr>
          <w:rStyle w:val="Bodytext2Bold"/>
          <w:sz w:val="24"/>
          <w:szCs w:val="24"/>
        </w:rPr>
        <w:t xml:space="preserve">доминирование. </w:t>
      </w:r>
      <w:r w:rsidRPr="00E908BC">
        <w:rPr>
          <w:sz w:val="24"/>
          <w:szCs w:val="24"/>
        </w:rPr>
        <w:t xml:space="preserve">Признак, проявляющийся у гибрида первого поколения и подавляющий развитие другого признака, был назван доминантным, противоположный, т.е. подавляемый признак - рецессивным. Если гибриду первого поколения предоставить возможность самоопыляться, то в следующем поколении, т.е. в </w:t>
      </w:r>
      <w:r w:rsidRPr="00E908BC">
        <w:rPr>
          <w:sz w:val="24"/>
          <w:szCs w:val="24"/>
          <w:lang w:val="en-US" w:eastAsia="en-US" w:bidi="en-US"/>
        </w:rPr>
        <w:t>F</w:t>
      </w:r>
      <w:r w:rsidRPr="00E908BC">
        <w:rPr>
          <w:sz w:val="24"/>
          <w:szCs w:val="24"/>
          <w:lang w:eastAsia="en-US" w:bidi="en-US"/>
        </w:rPr>
        <w:t xml:space="preserve">2 </w:t>
      </w:r>
      <w:r w:rsidRPr="00E908BC">
        <w:rPr>
          <w:sz w:val="24"/>
          <w:szCs w:val="24"/>
        </w:rPr>
        <w:t xml:space="preserve">появляются растения с признаками обоих родителей. Это явление носит название </w:t>
      </w:r>
      <w:r w:rsidRPr="00E908BC">
        <w:rPr>
          <w:rStyle w:val="Bodytext2Bold"/>
          <w:sz w:val="24"/>
          <w:szCs w:val="24"/>
        </w:rPr>
        <w:t xml:space="preserve">расщепления. </w:t>
      </w:r>
      <w:r w:rsidRPr="00E908BC">
        <w:rPr>
          <w:sz w:val="24"/>
          <w:szCs w:val="24"/>
        </w:rPr>
        <w:t xml:space="preserve">Термины «фенотип» и «генотип» введены в 1903г. В. Иогансеном. Под генотипом понимают совокупность наследственных задатков, которыми обладает организм. Фенотип - это совокупность свойств и признаков организма, которые являются результатом взаимодействия генотипа особи и окружающей среды. Мендель впервые применил символическое обозначение генетики, где наследственные факторы, определяющие парные альтернативные признаки, обозначались буквами латинского алфавита. В 1926г. В. Иогансен предложил назвать такую пару признаков аллельной и отдельный фактор одной пары назвать аллелью. Под термином доминантная или рецессивная аллель стали понимать альтернативное состояние одного и того же гена. Доминантную аллель принято обозначать заглавными буквами, рецессивную аллель - строчными. Константные формы: АА или аа, которые в последующих поколениях не дают расщепления, называют </w:t>
      </w:r>
      <w:r w:rsidRPr="00E908BC">
        <w:rPr>
          <w:rStyle w:val="Bodytext2Bold"/>
          <w:sz w:val="24"/>
          <w:szCs w:val="24"/>
        </w:rPr>
        <w:t xml:space="preserve">гомозиготными, </w:t>
      </w:r>
      <w:r w:rsidRPr="00E908BC">
        <w:rPr>
          <w:sz w:val="24"/>
          <w:szCs w:val="24"/>
        </w:rPr>
        <w:t xml:space="preserve">а формы, дающие расщепление - </w:t>
      </w:r>
      <w:r w:rsidRPr="00E908BC">
        <w:rPr>
          <w:rStyle w:val="Bodytext2Bold"/>
          <w:sz w:val="24"/>
          <w:szCs w:val="24"/>
        </w:rPr>
        <w:t xml:space="preserve">гетерозиготными. </w:t>
      </w:r>
      <w:r w:rsidRPr="00E908BC">
        <w:rPr>
          <w:sz w:val="24"/>
          <w:szCs w:val="24"/>
        </w:rPr>
        <w:t>Как видно у гибридов первого поколения рецессивная аллель а хотя и не проявляется, но и не смешивается с доминантной А, а во втором поколении обе аллели вновь проявляются в «чистом» виде. Такое явление можно объяснить исходя из допущения, что гибрид первого поколения Аа образует не гибридные а чистые гаметы, при этом указанные аллели оказываются в различных гаметах. Не смешивание аллелей каждой пары альтернативных признаков в гаметах гибридного организма называют явлением чистоты гамет, в основе которого лежит цитологический механизм мейоза. Анализируя моногибридное скрещивание, мы не обращали внимание на то, какое из растений было материнским, а какое - отцовским. Надо отметить, что иногда имеются различия в передаче наследственных свойств со стороны материнского или отцовского организма. Поэтому направление скрещивания принято указывать. Скрещивание двух форм между собой в двух разных направлениях называют реципрокным. Так, при скрещивании двух форм Р1 и Р2 в одном направлении Р1 - материнская форма, Р2 - отцовская форма, а во втором - наоборот. Для генетического анализа может быть использован и другой тип скрещивания - скрещивание гибрида с одной из родительских форм, несущей данную пару аллелей в гомозиготном состоянии. Такой тип скрещивания называют - возвратным скрещиванием. Значительный интерес представляет скрещивание гибрида с формой, гомозиготной по рецессивному гену. По характеру расщепления в потомстве от такого скрещивания можно проанализировать наследственную структуру гибрида по данному гену. Отсюда и скрещивание гибридного организма с исходной формой, гомозиготной по рецессивному гену получило название анализирующего скрещивания.</w:t>
      </w:r>
    </w:p>
    <w:p w:rsidR="000E2F3D" w:rsidRPr="00E908BC" w:rsidRDefault="00CA01A9" w:rsidP="004C44FD">
      <w:pPr>
        <w:pStyle w:val="Bodytext20"/>
        <w:shd w:val="clear" w:color="auto" w:fill="auto"/>
        <w:tabs>
          <w:tab w:val="left" w:pos="1099"/>
        </w:tabs>
        <w:spacing w:line="240" w:lineRule="auto"/>
        <w:ind w:firstLine="600"/>
        <w:rPr>
          <w:sz w:val="24"/>
          <w:szCs w:val="24"/>
        </w:rPr>
      </w:pPr>
      <w:r w:rsidRPr="00E908BC">
        <w:rPr>
          <w:rStyle w:val="Bodytext2Bold"/>
          <w:sz w:val="24"/>
          <w:szCs w:val="24"/>
        </w:rPr>
        <w:lastRenderedPageBreak/>
        <w:t xml:space="preserve">Наследование при неполном доминировании. </w:t>
      </w:r>
      <w:r w:rsidRPr="00E908BC">
        <w:rPr>
          <w:sz w:val="24"/>
          <w:szCs w:val="24"/>
        </w:rPr>
        <w:t>Примером неполного доминирования может служить промежуточная розовая окраска цветка у гибридов ночной красавицы. При неполном доминировании в потомстве гибрида имеет место совпадение расщепления по фенотипу и генотипу (1:2: 1). Неполное доминирование оказалось широко распространенным явлением, и было отмечено при изучении наследования окраски цветка у львиного зева, окраски оперения у кур, шерсти крупного рогатого скота и овец, а также по многим другим признакам.</w:t>
      </w:r>
    </w:p>
    <w:p w:rsidR="004C44FD" w:rsidRPr="00E908BC" w:rsidRDefault="00CA01A9" w:rsidP="004C44FD">
      <w:pPr>
        <w:pStyle w:val="Bodytext20"/>
        <w:shd w:val="clear" w:color="auto" w:fill="auto"/>
        <w:tabs>
          <w:tab w:val="left" w:pos="917"/>
        </w:tabs>
        <w:spacing w:line="240" w:lineRule="auto"/>
        <w:ind w:firstLine="600"/>
        <w:rPr>
          <w:sz w:val="24"/>
          <w:szCs w:val="24"/>
        </w:rPr>
      </w:pPr>
      <w:r w:rsidRPr="00E908BC">
        <w:rPr>
          <w:rStyle w:val="Bodytext2Bold"/>
          <w:sz w:val="24"/>
          <w:szCs w:val="24"/>
        </w:rPr>
        <w:t xml:space="preserve">Кодоминирование. </w:t>
      </w:r>
      <w:r w:rsidRPr="00E908BC">
        <w:rPr>
          <w:sz w:val="24"/>
          <w:szCs w:val="24"/>
        </w:rPr>
        <w:t xml:space="preserve">Бывает, что в потомстве </w:t>
      </w:r>
      <w:r w:rsidRPr="00E908BC">
        <w:rPr>
          <w:sz w:val="24"/>
          <w:szCs w:val="24"/>
          <w:lang w:val="en-US" w:eastAsia="en-US" w:bidi="en-US"/>
        </w:rPr>
        <w:t>FI</w:t>
      </w:r>
      <w:r w:rsidRPr="00E908BC">
        <w:rPr>
          <w:sz w:val="24"/>
          <w:szCs w:val="24"/>
          <w:lang w:eastAsia="en-US" w:bidi="en-US"/>
        </w:rPr>
        <w:t xml:space="preserve"> </w:t>
      </w:r>
      <w:r w:rsidRPr="00E908BC">
        <w:rPr>
          <w:sz w:val="24"/>
          <w:szCs w:val="24"/>
        </w:rPr>
        <w:t xml:space="preserve">проявляются признаки обоих родителей; Т.е. 2 аллеля из одной пары оказывают совместное действие. При этом ни один из них не является ни доминантным, ни рецессивным. Это так называемое кодоминирование (АА'). Примером кодоминирования служит наследование групп крови у человека. Если один из родителей имеет группу крови А, а другой - В, то в крови их детей присутствуют антигены, характерные и для группы А, и для группы В; наличие этих антигенов может быть установлено соответствующей (антигенной) реакцией. </w:t>
      </w:r>
    </w:p>
    <w:p w:rsidR="004C44FD" w:rsidRPr="00E908BC" w:rsidRDefault="004C44FD" w:rsidP="004C44FD">
      <w:pPr>
        <w:pStyle w:val="Bodytext20"/>
        <w:shd w:val="clear" w:color="auto" w:fill="auto"/>
        <w:tabs>
          <w:tab w:val="left" w:pos="917"/>
        </w:tabs>
        <w:spacing w:line="240" w:lineRule="auto"/>
        <w:ind w:left="600" w:firstLine="0"/>
        <w:rPr>
          <w:rStyle w:val="Bodytext2Bold"/>
          <w:sz w:val="24"/>
          <w:szCs w:val="24"/>
        </w:rPr>
      </w:pPr>
    </w:p>
    <w:p w:rsidR="000E2F3D" w:rsidRPr="00E908BC" w:rsidRDefault="00CA01A9" w:rsidP="004C44FD">
      <w:pPr>
        <w:pStyle w:val="Bodytext20"/>
        <w:shd w:val="clear" w:color="auto" w:fill="auto"/>
        <w:tabs>
          <w:tab w:val="left" w:pos="917"/>
        </w:tabs>
        <w:spacing w:line="240" w:lineRule="auto"/>
        <w:ind w:left="600" w:firstLine="0"/>
        <w:rPr>
          <w:sz w:val="24"/>
          <w:szCs w:val="24"/>
        </w:rPr>
      </w:pPr>
      <w:r w:rsidRPr="00E908BC">
        <w:rPr>
          <w:rStyle w:val="Bodytext2Bold"/>
          <w:sz w:val="24"/>
          <w:szCs w:val="24"/>
        </w:rPr>
        <w:t>Контрольные вопросы:</w:t>
      </w:r>
    </w:p>
    <w:p w:rsidR="000E2F3D" w:rsidRPr="00E908BC" w:rsidRDefault="00CA01A9" w:rsidP="00105FC6">
      <w:pPr>
        <w:pStyle w:val="Bodytext20"/>
        <w:numPr>
          <w:ilvl w:val="0"/>
          <w:numId w:val="8"/>
        </w:numPr>
        <w:shd w:val="clear" w:color="auto" w:fill="auto"/>
        <w:tabs>
          <w:tab w:val="left" w:pos="289"/>
        </w:tabs>
        <w:spacing w:line="240" w:lineRule="auto"/>
        <w:ind w:firstLine="600"/>
        <w:rPr>
          <w:sz w:val="24"/>
          <w:szCs w:val="24"/>
        </w:rPr>
      </w:pPr>
      <w:r w:rsidRPr="00E908BC">
        <w:rPr>
          <w:sz w:val="24"/>
          <w:szCs w:val="24"/>
        </w:rPr>
        <w:t>Опишите метод гибридологического анализа, использованный Г. Менделем.</w:t>
      </w:r>
    </w:p>
    <w:p w:rsidR="000E2F3D" w:rsidRPr="00E908BC" w:rsidRDefault="00CA01A9" w:rsidP="00105FC6">
      <w:pPr>
        <w:pStyle w:val="Bodytext20"/>
        <w:numPr>
          <w:ilvl w:val="0"/>
          <w:numId w:val="8"/>
        </w:numPr>
        <w:shd w:val="clear" w:color="auto" w:fill="auto"/>
        <w:tabs>
          <w:tab w:val="left" w:pos="318"/>
        </w:tabs>
        <w:spacing w:line="240" w:lineRule="auto"/>
        <w:ind w:firstLine="600"/>
        <w:rPr>
          <w:sz w:val="24"/>
          <w:szCs w:val="24"/>
        </w:rPr>
      </w:pPr>
      <w:r w:rsidRPr="00E908BC">
        <w:rPr>
          <w:sz w:val="24"/>
          <w:szCs w:val="24"/>
        </w:rPr>
        <w:t xml:space="preserve">В чем заключается явление доминирования и правило единообразия </w:t>
      </w:r>
      <w:r w:rsidRPr="00E908BC">
        <w:rPr>
          <w:sz w:val="24"/>
          <w:szCs w:val="24"/>
          <w:lang w:val="en-US" w:eastAsia="en-US" w:bidi="en-US"/>
        </w:rPr>
        <w:t>l</w:t>
      </w:r>
      <w:r w:rsidRPr="00E908BC">
        <w:rPr>
          <w:sz w:val="24"/>
          <w:szCs w:val="24"/>
          <w:lang w:eastAsia="en-US" w:bidi="en-US"/>
        </w:rPr>
        <w:t>-</w:t>
      </w:r>
      <w:r w:rsidRPr="00E908BC">
        <w:rPr>
          <w:sz w:val="24"/>
          <w:szCs w:val="24"/>
          <w:lang w:val="en-US" w:eastAsia="en-US" w:bidi="en-US"/>
        </w:rPr>
        <w:t>ro</w:t>
      </w:r>
      <w:r w:rsidRPr="00E908BC">
        <w:rPr>
          <w:sz w:val="24"/>
          <w:szCs w:val="24"/>
          <w:lang w:eastAsia="en-US" w:bidi="en-US"/>
        </w:rPr>
        <w:t xml:space="preserve"> </w:t>
      </w:r>
      <w:r w:rsidRPr="00E908BC">
        <w:rPr>
          <w:sz w:val="24"/>
          <w:szCs w:val="24"/>
        </w:rPr>
        <w:t>поколения?</w:t>
      </w:r>
    </w:p>
    <w:p w:rsidR="000E2F3D" w:rsidRPr="00E908BC" w:rsidRDefault="00CA01A9" w:rsidP="00105FC6">
      <w:pPr>
        <w:pStyle w:val="Bodytext20"/>
        <w:numPr>
          <w:ilvl w:val="0"/>
          <w:numId w:val="8"/>
        </w:numPr>
        <w:shd w:val="clear" w:color="auto" w:fill="auto"/>
        <w:tabs>
          <w:tab w:val="left" w:pos="318"/>
        </w:tabs>
        <w:spacing w:line="240" w:lineRule="auto"/>
        <w:ind w:firstLine="600"/>
        <w:rPr>
          <w:sz w:val="24"/>
          <w:szCs w:val="24"/>
        </w:rPr>
      </w:pPr>
      <w:r w:rsidRPr="00E908BC">
        <w:rPr>
          <w:sz w:val="24"/>
          <w:szCs w:val="24"/>
        </w:rPr>
        <w:t>Перечислите и охарактеризуйте типы доминирования признаков.</w:t>
      </w:r>
    </w:p>
    <w:p w:rsidR="000E2F3D" w:rsidRPr="00E908BC" w:rsidRDefault="00CA01A9" w:rsidP="00105FC6">
      <w:pPr>
        <w:pStyle w:val="Bodytext20"/>
        <w:numPr>
          <w:ilvl w:val="0"/>
          <w:numId w:val="8"/>
        </w:numPr>
        <w:shd w:val="clear" w:color="auto" w:fill="auto"/>
        <w:tabs>
          <w:tab w:val="left" w:pos="318"/>
        </w:tabs>
        <w:spacing w:line="240" w:lineRule="auto"/>
        <w:ind w:firstLine="600"/>
        <w:rPr>
          <w:sz w:val="24"/>
          <w:szCs w:val="24"/>
        </w:rPr>
      </w:pPr>
      <w:r w:rsidRPr="00E908BC">
        <w:rPr>
          <w:sz w:val="24"/>
          <w:szCs w:val="24"/>
        </w:rPr>
        <w:t>В чем состоит правило расщепления признаков и какого его биологическая основа?</w:t>
      </w:r>
    </w:p>
    <w:p w:rsidR="000E2F3D" w:rsidRPr="00E908BC" w:rsidRDefault="00CA01A9" w:rsidP="00105FC6">
      <w:pPr>
        <w:pStyle w:val="Bodytext20"/>
        <w:numPr>
          <w:ilvl w:val="0"/>
          <w:numId w:val="8"/>
        </w:numPr>
        <w:shd w:val="clear" w:color="auto" w:fill="auto"/>
        <w:tabs>
          <w:tab w:val="left" w:pos="318"/>
        </w:tabs>
        <w:spacing w:line="240" w:lineRule="auto"/>
        <w:ind w:firstLine="600"/>
        <w:rPr>
          <w:sz w:val="24"/>
          <w:szCs w:val="24"/>
        </w:rPr>
      </w:pPr>
      <w:r w:rsidRPr="00E908BC">
        <w:rPr>
          <w:sz w:val="24"/>
          <w:szCs w:val="24"/>
        </w:rPr>
        <w:t>Нарисуйте схему моногибридного скрещивания.</w:t>
      </w: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Литература:</w:t>
      </w:r>
    </w:p>
    <w:p w:rsidR="000E2F3D" w:rsidRPr="00E908BC" w:rsidRDefault="00CA01A9" w:rsidP="00105FC6">
      <w:pPr>
        <w:pStyle w:val="Bodytext20"/>
        <w:numPr>
          <w:ilvl w:val="0"/>
          <w:numId w:val="9"/>
        </w:numPr>
        <w:shd w:val="clear" w:color="auto" w:fill="auto"/>
        <w:tabs>
          <w:tab w:val="left" w:pos="289"/>
        </w:tabs>
        <w:spacing w:line="240" w:lineRule="auto"/>
        <w:ind w:firstLine="600"/>
        <w:rPr>
          <w:sz w:val="24"/>
          <w:szCs w:val="24"/>
        </w:rPr>
      </w:pPr>
      <w:r w:rsidRPr="00E908BC">
        <w:rPr>
          <w:sz w:val="24"/>
          <w:szCs w:val="24"/>
        </w:rPr>
        <w:t>Айала Ф. Современная генетика. - М.: Мир, 1987. - Т.1. - 295с; Т.2. - 368 с.</w:t>
      </w:r>
    </w:p>
    <w:p w:rsidR="000E2F3D" w:rsidRPr="00E908BC" w:rsidRDefault="00CA01A9" w:rsidP="00105FC6">
      <w:pPr>
        <w:pStyle w:val="Bodytext20"/>
        <w:numPr>
          <w:ilvl w:val="0"/>
          <w:numId w:val="9"/>
        </w:numPr>
        <w:shd w:val="clear" w:color="auto" w:fill="auto"/>
        <w:tabs>
          <w:tab w:val="left" w:pos="318"/>
        </w:tabs>
        <w:spacing w:line="240" w:lineRule="auto"/>
        <w:ind w:firstLine="600"/>
        <w:rPr>
          <w:sz w:val="24"/>
          <w:szCs w:val="24"/>
        </w:rPr>
      </w:pPr>
      <w:r w:rsidRPr="00E908BC">
        <w:rPr>
          <w:sz w:val="24"/>
          <w:szCs w:val="24"/>
        </w:rPr>
        <w:t>Алиханян С.И. и др. Общая генетика. - М.: Высш. шк., 1985.</w:t>
      </w:r>
    </w:p>
    <w:p w:rsidR="000E2F3D" w:rsidRPr="00E908BC" w:rsidRDefault="00CA01A9" w:rsidP="00105FC6">
      <w:pPr>
        <w:pStyle w:val="Bodytext20"/>
        <w:numPr>
          <w:ilvl w:val="0"/>
          <w:numId w:val="9"/>
        </w:numPr>
        <w:shd w:val="clear" w:color="auto" w:fill="auto"/>
        <w:tabs>
          <w:tab w:val="left" w:pos="318"/>
        </w:tabs>
        <w:spacing w:line="240" w:lineRule="auto"/>
        <w:ind w:firstLine="600"/>
        <w:rPr>
          <w:sz w:val="24"/>
          <w:szCs w:val="24"/>
        </w:rPr>
      </w:pPr>
      <w:r w:rsidRPr="00E908BC">
        <w:rPr>
          <w:sz w:val="24"/>
          <w:szCs w:val="24"/>
        </w:rPr>
        <w:t>Герасимович, А. А. Милютин. - Мн.:Высш. шк., 2005.</w:t>
      </w:r>
    </w:p>
    <w:p w:rsidR="000E2F3D" w:rsidRPr="00E908BC" w:rsidRDefault="00CA01A9" w:rsidP="00105FC6">
      <w:pPr>
        <w:pStyle w:val="Bodytext20"/>
        <w:numPr>
          <w:ilvl w:val="0"/>
          <w:numId w:val="9"/>
        </w:numPr>
        <w:shd w:val="clear" w:color="auto" w:fill="auto"/>
        <w:tabs>
          <w:tab w:val="left" w:pos="318"/>
        </w:tabs>
        <w:spacing w:line="240" w:lineRule="auto"/>
        <w:ind w:firstLine="600"/>
        <w:rPr>
          <w:sz w:val="24"/>
          <w:szCs w:val="24"/>
        </w:rPr>
      </w:pPr>
      <w:r w:rsidRPr="00E908BC">
        <w:rPr>
          <w:sz w:val="24"/>
          <w:szCs w:val="24"/>
        </w:rPr>
        <w:t>Дубинин Н.П. Общая генетика. - М.: Наука, 1986.</w:t>
      </w:r>
    </w:p>
    <w:p w:rsidR="000E2F3D" w:rsidRPr="00E908BC" w:rsidRDefault="00CA01A9" w:rsidP="00105FC6">
      <w:pPr>
        <w:pStyle w:val="Bodytext20"/>
        <w:numPr>
          <w:ilvl w:val="0"/>
          <w:numId w:val="9"/>
        </w:numPr>
        <w:shd w:val="clear" w:color="auto" w:fill="auto"/>
        <w:tabs>
          <w:tab w:val="left" w:pos="327"/>
        </w:tabs>
        <w:spacing w:line="240" w:lineRule="auto"/>
        <w:ind w:firstLine="600"/>
        <w:rPr>
          <w:sz w:val="24"/>
          <w:szCs w:val="24"/>
        </w:rPr>
      </w:pPr>
      <w:r w:rsidRPr="00E908BC">
        <w:rPr>
          <w:sz w:val="24"/>
          <w:szCs w:val="24"/>
        </w:rPr>
        <w:t xml:space="preserve">Жимулев И.Ф. Общая и молекулярная генетика. - Новосибирск: Изд-во Новосиб. ун-та, </w:t>
      </w:r>
      <w:r w:rsidRPr="00E908BC">
        <w:rPr>
          <w:rStyle w:val="Bodytext214pt0"/>
          <w:sz w:val="24"/>
          <w:szCs w:val="24"/>
        </w:rPr>
        <w:t>2002</w:t>
      </w:r>
      <w:r w:rsidRPr="00E908BC">
        <w:rPr>
          <w:rStyle w:val="Bodytext2MSReferenceSansSerif"/>
          <w:rFonts w:ascii="Times New Roman" w:hAnsi="Times New Roman" w:cs="Times New Roman"/>
          <w:sz w:val="24"/>
          <w:szCs w:val="24"/>
        </w:rPr>
        <w:t>.</w:t>
      </w:r>
    </w:p>
    <w:p w:rsidR="000E2F3D" w:rsidRPr="00E908BC" w:rsidRDefault="00CA01A9" w:rsidP="00105FC6">
      <w:pPr>
        <w:pStyle w:val="Bodytext20"/>
        <w:numPr>
          <w:ilvl w:val="0"/>
          <w:numId w:val="9"/>
        </w:numPr>
        <w:shd w:val="clear" w:color="auto" w:fill="auto"/>
        <w:tabs>
          <w:tab w:val="left" w:pos="318"/>
        </w:tabs>
        <w:spacing w:line="240" w:lineRule="auto"/>
        <w:ind w:firstLine="600"/>
        <w:rPr>
          <w:sz w:val="24"/>
          <w:szCs w:val="24"/>
        </w:rPr>
      </w:pPr>
      <w:r w:rsidRPr="00E908BC">
        <w:rPr>
          <w:sz w:val="24"/>
          <w:szCs w:val="24"/>
        </w:rPr>
        <w:t>Жученко А.А., Гужов Ю.Л., Пухальский В.А. Генетика - М.: Колос, 2004.</w:t>
      </w:r>
    </w:p>
    <w:p w:rsidR="004C44FD" w:rsidRPr="00E908BC" w:rsidRDefault="004C44FD" w:rsidP="00105FC6">
      <w:pPr>
        <w:pStyle w:val="Heading10"/>
        <w:keepNext/>
        <w:keepLines/>
        <w:shd w:val="clear" w:color="auto" w:fill="auto"/>
        <w:spacing w:after="0" w:line="240" w:lineRule="auto"/>
        <w:ind w:firstLine="600"/>
        <w:jc w:val="both"/>
        <w:outlineLvl w:val="9"/>
        <w:rPr>
          <w:sz w:val="24"/>
          <w:szCs w:val="24"/>
        </w:rPr>
      </w:pPr>
      <w:bookmarkStart w:id="3" w:name="bookmark4"/>
    </w:p>
    <w:p w:rsidR="004C44FD" w:rsidRPr="00E908BC" w:rsidRDefault="004C44FD" w:rsidP="00105FC6">
      <w:pPr>
        <w:pStyle w:val="Heading10"/>
        <w:keepNext/>
        <w:keepLines/>
        <w:shd w:val="clear" w:color="auto" w:fill="auto"/>
        <w:spacing w:after="0" w:line="240" w:lineRule="auto"/>
        <w:ind w:firstLine="600"/>
        <w:jc w:val="both"/>
        <w:outlineLvl w:val="9"/>
        <w:rPr>
          <w:sz w:val="24"/>
          <w:szCs w:val="24"/>
        </w:rPr>
      </w:pPr>
    </w:p>
    <w:p w:rsidR="000E2F3D" w:rsidRPr="00E908BC" w:rsidRDefault="006F5554" w:rsidP="005A3F0E">
      <w:pPr>
        <w:pStyle w:val="Heading10"/>
        <w:keepNext/>
        <w:keepLines/>
        <w:shd w:val="clear" w:color="auto" w:fill="auto"/>
        <w:spacing w:after="0" w:line="240" w:lineRule="auto"/>
        <w:ind w:firstLine="600"/>
        <w:jc w:val="both"/>
        <w:rPr>
          <w:sz w:val="24"/>
          <w:szCs w:val="24"/>
        </w:rPr>
      </w:pPr>
      <w:r w:rsidRPr="00E908BC">
        <w:rPr>
          <w:sz w:val="24"/>
          <w:szCs w:val="24"/>
        </w:rPr>
        <w:t xml:space="preserve">Тема </w:t>
      </w:r>
      <w:r w:rsidR="00CA01A9" w:rsidRPr="00E908BC">
        <w:rPr>
          <w:sz w:val="24"/>
          <w:szCs w:val="24"/>
        </w:rPr>
        <w:t>3: Хромосомное определение пола и наследование признаков, сцепленных с полом.</w:t>
      </w:r>
      <w:bookmarkEnd w:id="3"/>
    </w:p>
    <w:p w:rsidR="000E2F3D" w:rsidRPr="00E908BC" w:rsidRDefault="00CA01A9" w:rsidP="00105FC6">
      <w:pPr>
        <w:pStyle w:val="Bodytext20"/>
        <w:shd w:val="clear" w:color="auto" w:fill="auto"/>
        <w:spacing w:line="240" w:lineRule="auto"/>
        <w:ind w:firstLine="600"/>
        <w:rPr>
          <w:sz w:val="24"/>
          <w:szCs w:val="24"/>
        </w:rPr>
      </w:pPr>
      <w:r w:rsidRPr="00E908BC">
        <w:rPr>
          <w:rStyle w:val="Bodytext2Bold"/>
          <w:sz w:val="24"/>
          <w:szCs w:val="24"/>
        </w:rPr>
        <w:t xml:space="preserve">Цель: </w:t>
      </w:r>
      <w:r w:rsidRPr="00E908BC">
        <w:rPr>
          <w:sz w:val="24"/>
          <w:szCs w:val="24"/>
        </w:rPr>
        <w:t>Познакомить студентов с типами хромосомного определения пола, ролью хромосом в определении пола, познакомить с основными работами Т. Моргана, Балансовой теорией и видами кроссинговера.</w:t>
      </w: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План:</w:t>
      </w:r>
    </w:p>
    <w:p w:rsidR="000E2F3D" w:rsidRPr="00E908BC" w:rsidRDefault="00CA01A9" w:rsidP="00105FC6">
      <w:pPr>
        <w:pStyle w:val="Bodytext20"/>
        <w:numPr>
          <w:ilvl w:val="0"/>
          <w:numId w:val="10"/>
        </w:numPr>
        <w:shd w:val="clear" w:color="auto" w:fill="auto"/>
        <w:tabs>
          <w:tab w:val="left" w:pos="327"/>
        </w:tabs>
        <w:spacing w:line="240" w:lineRule="auto"/>
        <w:ind w:firstLine="600"/>
        <w:rPr>
          <w:sz w:val="24"/>
          <w:szCs w:val="24"/>
        </w:rPr>
      </w:pPr>
      <w:r w:rsidRPr="00E908BC">
        <w:rPr>
          <w:sz w:val="24"/>
          <w:szCs w:val="24"/>
        </w:rPr>
        <w:t>Типы хромосомного определения пола. Роль хромосом в определении пола. Балансовая теория.</w:t>
      </w:r>
    </w:p>
    <w:p w:rsidR="000E2F3D" w:rsidRPr="00E908BC" w:rsidRDefault="00CA01A9" w:rsidP="00105FC6">
      <w:pPr>
        <w:pStyle w:val="Bodytext20"/>
        <w:numPr>
          <w:ilvl w:val="0"/>
          <w:numId w:val="10"/>
        </w:numPr>
        <w:shd w:val="clear" w:color="auto" w:fill="auto"/>
        <w:tabs>
          <w:tab w:val="left" w:pos="327"/>
        </w:tabs>
        <w:spacing w:line="240" w:lineRule="auto"/>
        <w:ind w:firstLine="600"/>
        <w:rPr>
          <w:sz w:val="24"/>
          <w:szCs w:val="24"/>
        </w:rPr>
      </w:pPr>
      <w:r w:rsidRPr="00E908BC">
        <w:rPr>
          <w:sz w:val="24"/>
          <w:szCs w:val="24"/>
        </w:rPr>
        <w:t>Сцепленное с полом наследование признаков. Закон сцепления Т. Моргана. Группы сцепления.</w:t>
      </w:r>
    </w:p>
    <w:p w:rsidR="000E2F3D" w:rsidRPr="00E908BC" w:rsidRDefault="00CA01A9" w:rsidP="00105FC6">
      <w:pPr>
        <w:pStyle w:val="Bodytext20"/>
        <w:numPr>
          <w:ilvl w:val="0"/>
          <w:numId w:val="10"/>
        </w:numPr>
        <w:shd w:val="clear" w:color="auto" w:fill="auto"/>
        <w:tabs>
          <w:tab w:val="left" w:pos="327"/>
        </w:tabs>
        <w:spacing w:line="240" w:lineRule="auto"/>
        <w:ind w:firstLine="600"/>
        <w:rPr>
          <w:sz w:val="24"/>
          <w:szCs w:val="24"/>
        </w:rPr>
      </w:pPr>
      <w:r w:rsidRPr="00E908BC">
        <w:rPr>
          <w:sz w:val="24"/>
          <w:szCs w:val="24"/>
        </w:rPr>
        <w:t>Кроссинговер. Двойной кроссинговер. Факторы, влияющие на кроссинговер.</w:t>
      </w:r>
    </w:p>
    <w:p w:rsidR="005A3F0E" w:rsidRPr="00E908BC" w:rsidRDefault="005A3F0E" w:rsidP="005A3F0E">
      <w:pPr>
        <w:pStyle w:val="Bodytext20"/>
        <w:shd w:val="clear" w:color="auto" w:fill="auto"/>
        <w:tabs>
          <w:tab w:val="left" w:pos="903"/>
        </w:tabs>
        <w:spacing w:line="240" w:lineRule="auto"/>
        <w:ind w:firstLine="567"/>
        <w:rPr>
          <w:rStyle w:val="Bodytext2Bold"/>
          <w:sz w:val="24"/>
          <w:szCs w:val="24"/>
        </w:rPr>
      </w:pPr>
    </w:p>
    <w:p w:rsidR="00CB66F0" w:rsidRPr="00E908BC" w:rsidRDefault="00CA01A9" w:rsidP="00CB66F0">
      <w:pPr>
        <w:pStyle w:val="Bodytext20"/>
        <w:shd w:val="clear" w:color="auto" w:fill="auto"/>
        <w:tabs>
          <w:tab w:val="left" w:pos="898"/>
        </w:tabs>
        <w:spacing w:line="240" w:lineRule="auto"/>
        <w:ind w:firstLine="567"/>
        <w:rPr>
          <w:sz w:val="24"/>
          <w:szCs w:val="24"/>
        </w:rPr>
      </w:pPr>
      <w:r w:rsidRPr="00E908BC">
        <w:rPr>
          <w:rStyle w:val="Bodytext2Bold"/>
          <w:sz w:val="24"/>
          <w:szCs w:val="24"/>
        </w:rPr>
        <w:t xml:space="preserve">Типы хромосомного определения пола. Роль хромосом в определении пола. Балансовая теория. </w:t>
      </w:r>
      <w:r w:rsidRPr="00E908BC">
        <w:rPr>
          <w:sz w:val="24"/>
          <w:szCs w:val="24"/>
        </w:rPr>
        <w:t>Любой признак в организме генетически обусловлен, следовательно, и пол наследственно детерминирован. В генетической детерминации пола важней</w:t>
      </w:r>
      <w:r w:rsidRPr="00E908BC">
        <w:rPr>
          <w:rStyle w:val="Bodytext21"/>
          <w:sz w:val="24"/>
          <w:szCs w:val="24"/>
        </w:rPr>
        <w:t>ш</w:t>
      </w:r>
      <w:r w:rsidRPr="00E908BC">
        <w:rPr>
          <w:sz w:val="24"/>
          <w:szCs w:val="24"/>
        </w:rPr>
        <w:t xml:space="preserve">ая роль принадлежит хромосомному аппарату, состоящему из аутосом и половых хромосом. </w:t>
      </w:r>
      <w:r w:rsidRPr="00E908BC">
        <w:rPr>
          <w:rStyle w:val="Bodytext21"/>
          <w:sz w:val="24"/>
          <w:szCs w:val="24"/>
        </w:rPr>
        <w:t>Половыми хромосомами</w:t>
      </w:r>
      <w:r w:rsidRPr="00E908BC">
        <w:rPr>
          <w:sz w:val="24"/>
          <w:szCs w:val="24"/>
        </w:rPr>
        <w:t xml:space="preserve"> называются хромосомы, по которым различают особи мужского и женского пола. К половым хромосомам относятся хромосомы - X и У. Пол, содержащий одинаковые половые хромосомы (XX) называется </w:t>
      </w:r>
      <w:r w:rsidRPr="00E908BC">
        <w:rPr>
          <w:rStyle w:val="Bodytext21"/>
          <w:sz w:val="24"/>
          <w:szCs w:val="24"/>
        </w:rPr>
        <w:t>гомогаметным.</w:t>
      </w:r>
      <w:r w:rsidRPr="00E908BC">
        <w:rPr>
          <w:sz w:val="24"/>
          <w:szCs w:val="24"/>
        </w:rPr>
        <w:t xml:space="preserve"> а пол, содержащий разные хромосомы (ХУ) - </w:t>
      </w:r>
      <w:r w:rsidRPr="00E908BC">
        <w:rPr>
          <w:rStyle w:val="Bodytext21"/>
          <w:sz w:val="24"/>
          <w:szCs w:val="24"/>
        </w:rPr>
        <w:t>гетерогаметным</w:t>
      </w:r>
      <w:r w:rsidRPr="00E908BC">
        <w:rPr>
          <w:sz w:val="24"/>
          <w:szCs w:val="24"/>
        </w:rPr>
        <w:t xml:space="preserve">. У пчел, ос, муравьев определение пола зависит от набора хромосом, у этих </w:t>
      </w:r>
      <w:r w:rsidRPr="00E908BC">
        <w:rPr>
          <w:sz w:val="24"/>
          <w:szCs w:val="24"/>
        </w:rPr>
        <w:lastRenderedPageBreak/>
        <w:t xml:space="preserve">организмов нет половых хромосом. Так, самки - это диплоидные особи, которые развиваются из оплодотворенных яиц, самцы гаплоидны, так как развиваются из неоплодотворенных яиц. Большинство растений гермафродиты (обоеполые), но есть и раздельнополые - двудомные (облепиха, некоторые сорта земляники, конопля и т. д.).Половые хромосомы X и У - генетически различны, т.к. содержат различное число генов. У большинства организмов в X - хромосоме много генов, можно сказать, что эта хромосома нагружена и гаметы, несущие X - хромосому, передвигаются медленно, гаметы несущие - У - хромосому являются более подвижными, т.к. в У - хромосоме локализованы лишь единичные гены и такая хромосома более легкая, поэтому встречаемость $ и </w:t>
      </w:r>
      <w:r w:rsidRPr="00E908BC">
        <w:rPr>
          <w:rStyle w:val="Bodytext214pt"/>
          <w:sz w:val="24"/>
          <w:szCs w:val="24"/>
        </w:rPr>
        <w:t>S</w:t>
      </w:r>
      <w:r w:rsidRPr="00E908BC">
        <w:rPr>
          <w:sz w:val="24"/>
          <w:szCs w:val="24"/>
          <w:lang w:eastAsia="en-US" w:bidi="en-US"/>
        </w:rPr>
        <w:t xml:space="preserve"> </w:t>
      </w:r>
      <w:r w:rsidRPr="00E908BC">
        <w:rPr>
          <w:sz w:val="24"/>
          <w:szCs w:val="24"/>
        </w:rPr>
        <w:t>гамет несущих X - хромосому бывает меньше, чем гамет несущих X - хромосому и гамет с У хромосомой. Поэтому теоретически ожидаемое соотношение полов 1:1 в потомстве при скрещивании гомогенного и гетерогенного пола фактически нарушается и больше рождается мужских особей например, у человека рождается больше мальчиков (на 100 девочек 106; 113 мальчиков).</w:t>
      </w:r>
    </w:p>
    <w:p w:rsidR="00CB66F0" w:rsidRPr="00E908BC" w:rsidRDefault="00CA01A9" w:rsidP="00CB66F0">
      <w:pPr>
        <w:pStyle w:val="Bodytext20"/>
        <w:shd w:val="clear" w:color="auto" w:fill="auto"/>
        <w:tabs>
          <w:tab w:val="left" w:pos="898"/>
        </w:tabs>
        <w:spacing w:line="240" w:lineRule="auto"/>
        <w:ind w:firstLine="567"/>
        <w:rPr>
          <w:sz w:val="24"/>
          <w:szCs w:val="24"/>
        </w:rPr>
      </w:pPr>
      <w:r w:rsidRPr="00E908BC">
        <w:rPr>
          <w:rStyle w:val="Bodytext2Bold"/>
          <w:sz w:val="24"/>
          <w:szCs w:val="24"/>
        </w:rPr>
        <w:t xml:space="preserve">Сцепленное с полом наследование признаков. Закон сцепления Т. Моргана. Группы сцепления. </w:t>
      </w:r>
      <w:r w:rsidRPr="00E908BC">
        <w:rPr>
          <w:sz w:val="24"/>
          <w:szCs w:val="24"/>
        </w:rPr>
        <w:t xml:space="preserve">Наиболее убедительным фактом, доказывающим роль хромосом в передаче наследственности, было изучение наследования признаков, сцепленных с полом. Признаки, детерминируемые генами, локализованными в половых хромосомах, называют </w:t>
      </w:r>
      <w:r w:rsidRPr="00E908BC">
        <w:rPr>
          <w:rStyle w:val="Bodytext21"/>
          <w:sz w:val="24"/>
          <w:szCs w:val="24"/>
        </w:rPr>
        <w:t>признаками, сцепленными с полом</w:t>
      </w:r>
      <w:r w:rsidRPr="00E908BC">
        <w:rPr>
          <w:sz w:val="24"/>
          <w:szCs w:val="24"/>
        </w:rPr>
        <w:t xml:space="preserve">. Явление </w:t>
      </w:r>
      <w:r w:rsidRPr="00E908BC">
        <w:rPr>
          <w:rStyle w:val="Bodytext21"/>
          <w:sz w:val="24"/>
          <w:szCs w:val="24"/>
        </w:rPr>
        <w:t>сцепленного наследования</w:t>
      </w:r>
      <w:r w:rsidRPr="00E908BC">
        <w:rPr>
          <w:sz w:val="24"/>
          <w:szCs w:val="24"/>
        </w:rPr>
        <w:t xml:space="preserve"> было открыто Бетсоном и Пеннетом в 1905 г. Теоретическое объяснение этому явлению было дано Т. Морганом и его школой в 1910 г., создавшим хромосомную теорию наследственности. Согласно которой гены, находящиеся в одной хромосоме, сцеплены (наследуются вместе, если сцепление полное) и образуют группу сцепления. Количество групп сцепления равно количеству пар хромосом, т.е. гаплоидному набору хромосом.Для анализа характера наследования изучаемых признаков как при независимом, а также и сцепленном наследовании применяют анализирующее скрещивание. Анализирующее скрещивание - это скрещивание гибридов первого поколения </w:t>
      </w:r>
      <w:r w:rsidRPr="00E908BC">
        <w:rPr>
          <w:sz w:val="24"/>
          <w:szCs w:val="24"/>
          <w:lang w:eastAsia="en-US" w:bidi="en-US"/>
        </w:rPr>
        <w:t>(</w:t>
      </w:r>
      <w:r w:rsidRPr="00E908BC">
        <w:rPr>
          <w:sz w:val="24"/>
          <w:szCs w:val="24"/>
          <w:lang w:val="en-US" w:eastAsia="en-US" w:bidi="en-US"/>
        </w:rPr>
        <w:t>F</w:t>
      </w:r>
      <w:r w:rsidRPr="00E908BC">
        <w:rPr>
          <w:sz w:val="24"/>
          <w:szCs w:val="24"/>
          <w:lang w:eastAsia="en-US" w:bidi="en-US"/>
        </w:rPr>
        <w:t xml:space="preserve">1) </w:t>
      </w:r>
      <w:r w:rsidRPr="00E908BC">
        <w:rPr>
          <w:sz w:val="24"/>
          <w:szCs w:val="24"/>
        </w:rPr>
        <w:t>с гомозиготной особью по изучаемым рецессивным признакам, например, АаВв х аавв при независимом и (АВ)(ав) х (ав)(ав) или</w:t>
      </w:r>
      <w:r w:rsidR="00CB66F0" w:rsidRPr="00E908BC">
        <w:rPr>
          <w:sz w:val="24"/>
          <w:szCs w:val="24"/>
        </w:rPr>
        <w:t xml:space="preserve"> </w:t>
      </w:r>
      <w:r w:rsidRPr="00E908BC">
        <w:rPr>
          <w:sz w:val="24"/>
          <w:szCs w:val="24"/>
          <w:lang w:val="en-US" w:eastAsia="en-US" w:bidi="en-US"/>
        </w:rPr>
        <w:t>AB</w:t>
      </w:r>
      <w:r w:rsidRPr="00E908BC">
        <w:rPr>
          <w:sz w:val="24"/>
          <w:szCs w:val="24"/>
          <w:lang w:eastAsia="en-US" w:bidi="en-US"/>
        </w:rPr>
        <w:t>/</w:t>
      </w:r>
      <w:r w:rsidRPr="00E908BC">
        <w:rPr>
          <w:sz w:val="24"/>
          <w:szCs w:val="24"/>
          <w:lang w:val="en-US" w:eastAsia="en-US" w:bidi="en-US"/>
        </w:rPr>
        <w:t>ab</w:t>
      </w:r>
      <w:r w:rsidRPr="00E908BC">
        <w:rPr>
          <w:sz w:val="24"/>
          <w:szCs w:val="24"/>
          <w:lang w:eastAsia="en-US" w:bidi="en-US"/>
        </w:rPr>
        <w:t xml:space="preserve"> </w:t>
      </w:r>
      <w:r w:rsidRPr="00E908BC">
        <w:rPr>
          <w:sz w:val="24"/>
          <w:szCs w:val="24"/>
          <w:lang w:val="en-US" w:eastAsia="en-US" w:bidi="en-US"/>
        </w:rPr>
        <w:t>x</w:t>
      </w:r>
      <w:r w:rsidRPr="00E908BC">
        <w:rPr>
          <w:sz w:val="24"/>
          <w:szCs w:val="24"/>
          <w:lang w:eastAsia="en-US" w:bidi="en-US"/>
        </w:rPr>
        <w:t xml:space="preserve"> </w:t>
      </w:r>
      <w:r w:rsidRPr="00E908BC">
        <w:rPr>
          <w:sz w:val="24"/>
          <w:szCs w:val="24"/>
          <w:lang w:val="en-US" w:eastAsia="en-US" w:bidi="en-US"/>
        </w:rPr>
        <w:t>ab</w:t>
      </w:r>
      <w:r w:rsidRPr="00E908BC">
        <w:rPr>
          <w:sz w:val="24"/>
          <w:szCs w:val="24"/>
          <w:lang w:eastAsia="en-US" w:bidi="en-US"/>
        </w:rPr>
        <w:t>/</w:t>
      </w:r>
      <w:r w:rsidRPr="00E908BC">
        <w:rPr>
          <w:sz w:val="24"/>
          <w:szCs w:val="24"/>
          <w:lang w:val="en-US" w:eastAsia="en-US" w:bidi="en-US"/>
        </w:rPr>
        <w:t>ab</w:t>
      </w:r>
      <w:r w:rsidRPr="00E908BC">
        <w:rPr>
          <w:sz w:val="24"/>
          <w:szCs w:val="24"/>
          <w:lang w:eastAsia="en-US" w:bidi="en-US"/>
        </w:rPr>
        <w:t xml:space="preserve"> </w:t>
      </w:r>
      <w:r w:rsidRPr="00E908BC">
        <w:rPr>
          <w:sz w:val="24"/>
          <w:szCs w:val="24"/>
        </w:rPr>
        <w:t xml:space="preserve">сцепленном наследовании. При сцепленном наследовании, если изучаемые признаки локализованы в одной хромосоме, при анализирующем скрещивании в </w:t>
      </w:r>
      <w:r w:rsidRPr="00E908BC">
        <w:rPr>
          <w:sz w:val="24"/>
          <w:szCs w:val="24"/>
          <w:lang w:val="en-US" w:eastAsia="en-US" w:bidi="en-US"/>
        </w:rPr>
        <w:t>Fa</w:t>
      </w:r>
      <w:r w:rsidRPr="00E908BC">
        <w:rPr>
          <w:sz w:val="24"/>
          <w:szCs w:val="24"/>
          <w:lang w:eastAsia="en-US" w:bidi="en-US"/>
        </w:rPr>
        <w:t xml:space="preserve"> </w:t>
      </w:r>
      <w:r w:rsidRPr="00E908BC">
        <w:rPr>
          <w:sz w:val="24"/>
          <w:szCs w:val="24"/>
        </w:rPr>
        <w:t>- образуются только два фенотипических класса.</w:t>
      </w:r>
      <w:r w:rsidR="00CB66F0" w:rsidRPr="00E908BC">
        <w:rPr>
          <w:sz w:val="24"/>
          <w:szCs w:val="24"/>
        </w:rPr>
        <w:t xml:space="preserve"> </w:t>
      </w:r>
      <w:bookmarkStart w:id="4" w:name="bookmark5"/>
    </w:p>
    <w:p w:rsidR="000E2F3D" w:rsidRPr="00E908BC" w:rsidRDefault="00CA01A9" w:rsidP="00CB66F0">
      <w:pPr>
        <w:pStyle w:val="Bodytext20"/>
        <w:shd w:val="clear" w:color="auto" w:fill="auto"/>
        <w:tabs>
          <w:tab w:val="left" w:pos="898"/>
        </w:tabs>
        <w:spacing w:line="240" w:lineRule="auto"/>
        <w:ind w:firstLine="567"/>
        <w:rPr>
          <w:b/>
          <w:sz w:val="24"/>
          <w:szCs w:val="24"/>
        </w:rPr>
      </w:pPr>
      <w:r w:rsidRPr="00E908BC">
        <w:rPr>
          <w:b/>
          <w:sz w:val="24"/>
          <w:szCs w:val="24"/>
        </w:rPr>
        <w:t>Кроссинговер. Двойной кроссинговер. Факторы, влияющие на кроссинговер.</w:t>
      </w:r>
      <w:bookmarkEnd w:id="4"/>
    </w:p>
    <w:p w:rsidR="000E2F3D" w:rsidRPr="00E908BC" w:rsidRDefault="00CA01A9" w:rsidP="00CB66F0">
      <w:pPr>
        <w:pStyle w:val="Bodytext20"/>
        <w:shd w:val="clear" w:color="auto" w:fill="auto"/>
        <w:spacing w:line="240" w:lineRule="auto"/>
        <w:ind w:firstLine="567"/>
        <w:rPr>
          <w:sz w:val="24"/>
          <w:szCs w:val="24"/>
        </w:rPr>
      </w:pPr>
      <w:r w:rsidRPr="00E908BC">
        <w:rPr>
          <w:sz w:val="24"/>
          <w:szCs w:val="24"/>
        </w:rPr>
        <w:t xml:space="preserve">Однако, сцепление генов не абсолютно, т.к. хромосомы способны к рекомбинации, происходящей в профазе первого мейотического деления. В стадии пахинемы происходит кроссинговер </w:t>
      </w:r>
      <w:r w:rsidRPr="00E908BC">
        <w:rPr>
          <w:sz w:val="24"/>
          <w:szCs w:val="24"/>
          <w:lang w:eastAsia="en-US" w:bidi="en-US"/>
        </w:rPr>
        <w:t>(</w:t>
      </w:r>
      <w:r w:rsidRPr="00E908BC">
        <w:rPr>
          <w:sz w:val="24"/>
          <w:szCs w:val="24"/>
          <w:lang w:val="en-US" w:eastAsia="en-US" w:bidi="en-US"/>
        </w:rPr>
        <w:t>crossingover</w:t>
      </w:r>
      <w:r w:rsidRPr="00E908BC">
        <w:rPr>
          <w:sz w:val="24"/>
          <w:szCs w:val="24"/>
          <w:lang w:eastAsia="en-US" w:bidi="en-US"/>
        </w:rPr>
        <w:t xml:space="preserve">) </w:t>
      </w:r>
      <w:r w:rsidRPr="00E908BC">
        <w:rPr>
          <w:sz w:val="24"/>
          <w:szCs w:val="24"/>
        </w:rPr>
        <w:t xml:space="preserve">- перекрест хромосом, который приводит к обмену гомологичными участками несестринских хроматид, в результате чего образуются новые сочетания генов. Гаметы с новым сочетанием генов, образовавшиеся в результате кроссинговера называются </w:t>
      </w:r>
      <w:r w:rsidRPr="00E908BC">
        <w:rPr>
          <w:rStyle w:val="Bodytext21"/>
          <w:sz w:val="24"/>
          <w:szCs w:val="24"/>
        </w:rPr>
        <w:t>кроссоверными.</w:t>
      </w:r>
      <w:r w:rsidRPr="00E908BC">
        <w:rPr>
          <w:sz w:val="24"/>
          <w:szCs w:val="24"/>
        </w:rPr>
        <w:t xml:space="preserve"> Частота образования кроссоверных гамет зависит от расстояния между генами в хромосоме: чем оно больше, тем чаще проходит кроссинговер. Частота перекреста измеряется в процентах. Максимальная величина перекреста около 50%. Пятьдесят процентов перекреста быть не может, т.к. в этом случае идет независимое наследование. Процент кроссоверных особей и гамет определяется экспериментальным путем при анализирующем скрещивании. Процент перекреста показывает расстояние между генами, количество гамет и особей, образовавшихся в результате перекреста; силу сцепления. Перекрест может происходить сразу в нескольких точках, т.е. гомологичные хромосомы могут скручиваться и образовывать перекресты в нескольких точках. Следовательно, перекрест может быть </w:t>
      </w:r>
      <w:r w:rsidRPr="00E908BC">
        <w:rPr>
          <w:rStyle w:val="Bodytext21"/>
          <w:sz w:val="24"/>
          <w:szCs w:val="24"/>
        </w:rPr>
        <w:t>одинарным, двойным, тройным, множественным</w:t>
      </w:r>
      <w:r w:rsidRPr="00E908BC">
        <w:rPr>
          <w:sz w:val="24"/>
          <w:szCs w:val="24"/>
        </w:rPr>
        <w:t xml:space="preserve">. При этом, чем в большем числе точек происходит кроссинговер, тем большее число рекомбинантных гамет и особей в потомстве. Явление кроссинговера позволило Моргану сформулировать </w:t>
      </w:r>
      <w:r w:rsidRPr="00E908BC">
        <w:rPr>
          <w:rStyle w:val="Bodytext21"/>
          <w:sz w:val="24"/>
          <w:szCs w:val="24"/>
        </w:rPr>
        <w:t>закон линейного расположения генов в хромосоме</w:t>
      </w:r>
      <w:r w:rsidRPr="00E908BC">
        <w:rPr>
          <w:sz w:val="24"/>
          <w:szCs w:val="24"/>
        </w:rPr>
        <w:t xml:space="preserve">. Так, гены в хромосоме расположены линейно, частота перекреста между гомологичными хромосомами прямо пропорциональна расстоянию между генами и обратнопропорциональна силе сцепления. Д. Холден в 1919 г. предположил единицу расстояния между генами в хромосоме назвать </w:t>
      </w:r>
      <w:r w:rsidRPr="00E908BC">
        <w:rPr>
          <w:rStyle w:val="Bodytext21"/>
          <w:sz w:val="24"/>
          <w:szCs w:val="24"/>
        </w:rPr>
        <w:t>морганидой.</w:t>
      </w:r>
      <w:r w:rsidRPr="00E908BC">
        <w:rPr>
          <w:sz w:val="24"/>
          <w:szCs w:val="24"/>
        </w:rPr>
        <w:t xml:space="preserve"> приравняв ее к одному проценту перекреста. Линейное расположение генов в хромосоме позволило составить карты хромосом. </w:t>
      </w:r>
      <w:r w:rsidRPr="00E908BC">
        <w:rPr>
          <w:rStyle w:val="Bodytext21"/>
          <w:sz w:val="24"/>
          <w:szCs w:val="24"/>
        </w:rPr>
        <w:t>Карта хромосом</w:t>
      </w:r>
      <w:r w:rsidRPr="00E908BC">
        <w:rPr>
          <w:sz w:val="24"/>
          <w:szCs w:val="24"/>
        </w:rPr>
        <w:t xml:space="preserve"> - это схематическое </w:t>
      </w:r>
      <w:r w:rsidRPr="00E908BC">
        <w:rPr>
          <w:sz w:val="24"/>
          <w:szCs w:val="24"/>
        </w:rPr>
        <w:lastRenderedPageBreak/>
        <w:t>изображение относительного положения генов, находящихся в одной группе сцепления. Различают генетические и цитологические карты хромосом. Генетические карты составляются по вычисленному проценту перекреста, цитологические по фактическому расстоянию между генами. В настоящее время для большинства видов растений составлены карты хромосом. Наиболее изученными в этом отношении являются кукуруза, томат, из животных объектов - муха дрозофила. Знание местоположения генов в хромосоме имеет большое значение в селекционной работе.</w:t>
      </w:r>
    </w:p>
    <w:p w:rsidR="00CB66F0" w:rsidRPr="00E908BC" w:rsidRDefault="00CB66F0" w:rsidP="00CB66F0">
      <w:pPr>
        <w:pStyle w:val="Bodytext20"/>
        <w:shd w:val="clear" w:color="auto" w:fill="auto"/>
        <w:spacing w:line="240" w:lineRule="auto"/>
        <w:ind w:firstLine="567"/>
        <w:rPr>
          <w:sz w:val="24"/>
          <w:szCs w:val="24"/>
        </w:rPr>
      </w:pP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Контрольные вопросы:</w:t>
      </w:r>
    </w:p>
    <w:p w:rsidR="000E2F3D" w:rsidRPr="00E908BC" w:rsidRDefault="00CA01A9" w:rsidP="00105FC6">
      <w:pPr>
        <w:pStyle w:val="Bodytext20"/>
        <w:numPr>
          <w:ilvl w:val="0"/>
          <w:numId w:val="12"/>
        </w:numPr>
        <w:shd w:val="clear" w:color="auto" w:fill="auto"/>
        <w:tabs>
          <w:tab w:val="left" w:pos="889"/>
        </w:tabs>
        <w:spacing w:line="240" w:lineRule="auto"/>
        <w:ind w:firstLine="600"/>
        <w:rPr>
          <w:sz w:val="24"/>
          <w:szCs w:val="24"/>
        </w:rPr>
      </w:pPr>
      <w:r w:rsidRPr="00E908BC">
        <w:rPr>
          <w:sz w:val="24"/>
          <w:szCs w:val="24"/>
        </w:rPr>
        <w:t>В чем заключается роль хромосом в определении пола поколения?</w:t>
      </w:r>
    </w:p>
    <w:p w:rsidR="000E2F3D" w:rsidRPr="00E908BC" w:rsidRDefault="00CA01A9" w:rsidP="00105FC6">
      <w:pPr>
        <w:pStyle w:val="Bodytext20"/>
        <w:numPr>
          <w:ilvl w:val="0"/>
          <w:numId w:val="12"/>
        </w:numPr>
        <w:shd w:val="clear" w:color="auto" w:fill="auto"/>
        <w:tabs>
          <w:tab w:val="left" w:pos="918"/>
        </w:tabs>
        <w:spacing w:line="240" w:lineRule="auto"/>
        <w:ind w:firstLine="600"/>
        <w:rPr>
          <w:sz w:val="24"/>
          <w:szCs w:val="24"/>
        </w:rPr>
      </w:pPr>
      <w:r w:rsidRPr="00E908BC">
        <w:rPr>
          <w:sz w:val="24"/>
          <w:szCs w:val="24"/>
        </w:rPr>
        <w:t>Перечислите и охарактеризуйте типы определения пола.</w:t>
      </w:r>
    </w:p>
    <w:p w:rsidR="000E2F3D" w:rsidRPr="00E908BC" w:rsidRDefault="00CA01A9" w:rsidP="00105FC6">
      <w:pPr>
        <w:pStyle w:val="Bodytext20"/>
        <w:numPr>
          <w:ilvl w:val="0"/>
          <w:numId w:val="12"/>
        </w:numPr>
        <w:shd w:val="clear" w:color="auto" w:fill="auto"/>
        <w:tabs>
          <w:tab w:val="left" w:pos="918"/>
        </w:tabs>
        <w:spacing w:line="240" w:lineRule="auto"/>
        <w:ind w:firstLine="600"/>
        <w:rPr>
          <w:sz w:val="24"/>
          <w:szCs w:val="24"/>
        </w:rPr>
      </w:pPr>
      <w:r w:rsidRPr="00E908BC">
        <w:rPr>
          <w:sz w:val="24"/>
          <w:szCs w:val="24"/>
        </w:rPr>
        <w:t>В чем состоит закон сцепления Т. Моргана?</w:t>
      </w:r>
    </w:p>
    <w:p w:rsidR="000E2F3D" w:rsidRPr="00E908BC" w:rsidRDefault="00CA01A9" w:rsidP="00105FC6">
      <w:pPr>
        <w:pStyle w:val="Bodytext20"/>
        <w:numPr>
          <w:ilvl w:val="0"/>
          <w:numId w:val="12"/>
        </w:numPr>
        <w:shd w:val="clear" w:color="auto" w:fill="auto"/>
        <w:tabs>
          <w:tab w:val="left" w:pos="918"/>
        </w:tabs>
        <w:spacing w:line="240" w:lineRule="auto"/>
        <w:ind w:firstLine="600"/>
        <w:rPr>
          <w:sz w:val="24"/>
          <w:szCs w:val="24"/>
        </w:rPr>
      </w:pPr>
      <w:r w:rsidRPr="00E908BC">
        <w:rPr>
          <w:sz w:val="24"/>
          <w:szCs w:val="24"/>
        </w:rPr>
        <w:t>Нарисуйте схему двойного кроссинговера.</w:t>
      </w:r>
    </w:p>
    <w:p w:rsidR="00CB66F0" w:rsidRPr="00E908BC" w:rsidRDefault="00CB66F0" w:rsidP="00105FC6">
      <w:pPr>
        <w:pStyle w:val="Bodytext30"/>
        <w:shd w:val="clear" w:color="auto" w:fill="auto"/>
        <w:spacing w:line="240" w:lineRule="auto"/>
        <w:ind w:firstLine="600"/>
        <w:rPr>
          <w:sz w:val="24"/>
          <w:szCs w:val="24"/>
        </w:rPr>
      </w:pP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Литература:</w:t>
      </w:r>
    </w:p>
    <w:p w:rsidR="000E2F3D" w:rsidRPr="00E908BC" w:rsidRDefault="00CA01A9" w:rsidP="00105FC6">
      <w:pPr>
        <w:pStyle w:val="Bodytext20"/>
        <w:numPr>
          <w:ilvl w:val="0"/>
          <w:numId w:val="13"/>
        </w:numPr>
        <w:shd w:val="clear" w:color="auto" w:fill="auto"/>
        <w:tabs>
          <w:tab w:val="left" w:pos="289"/>
        </w:tabs>
        <w:spacing w:line="240" w:lineRule="auto"/>
        <w:ind w:firstLine="600"/>
        <w:rPr>
          <w:sz w:val="24"/>
          <w:szCs w:val="24"/>
        </w:rPr>
      </w:pPr>
      <w:r w:rsidRPr="00E908BC">
        <w:rPr>
          <w:sz w:val="24"/>
          <w:szCs w:val="24"/>
        </w:rPr>
        <w:t>Айала Ф. Современная генетика. - М.: Мир, 1987. - Т.1. - 295с; Т.2. - 368 с.</w:t>
      </w:r>
    </w:p>
    <w:p w:rsidR="000E2F3D" w:rsidRPr="00E908BC" w:rsidRDefault="00CA01A9" w:rsidP="00105FC6">
      <w:pPr>
        <w:pStyle w:val="Bodytext20"/>
        <w:numPr>
          <w:ilvl w:val="0"/>
          <w:numId w:val="13"/>
        </w:numPr>
        <w:shd w:val="clear" w:color="auto" w:fill="auto"/>
        <w:tabs>
          <w:tab w:val="left" w:pos="318"/>
        </w:tabs>
        <w:spacing w:line="240" w:lineRule="auto"/>
        <w:ind w:firstLine="600"/>
        <w:rPr>
          <w:sz w:val="24"/>
          <w:szCs w:val="24"/>
        </w:rPr>
      </w:pPr>
      <w:r w:rsidRPr="00E908BC">
        <w:rPr>
          <w:sz w:val="24"/>
          <w:szCs w:val="24"/>
        </w:rPr>
        <w:t>Алиханян С.И. и др. Общая генетика. - М.: Высш. шк., 1985.</w:t>
      </w:r>
    </w:p>
    <w:p w:rsidR="000E2F3D" w:rsidRPr="00E908BC" w:rsidRDefault="00CA01A9" w:rsidP="00105FC6">
      <w:pPr>
        <w:pStyle w:val="Bodytext20"/>
        <w:numPr>
          <w:ilvl w:val="0"/>
          <w:numId w:val="13"/>
        </w:numPr>
        <w:shd w:val="clear" w:color="auto" w:fill="auto"/>
        <w:tabs>
          <w:tab w:val="left" w:pos="318"/>
        </w:tabs>
        <w:spacing w:line="240" w:lineRule="auto"/>
        <w:ind w:firstLine="600"/>
        <w:rPr>
          <w:sz w:val="24"/>
          <w:szCs w:val="24"/>
        </w:rPr>
      </w:pPr>
      <w:r w:rsidRPr="00E908BC">
        <w:rPr>
          <w:sz w:val="24"/>
          <w:szCs w:val="24"/>
        </w:rPr>
        <w:t>Герасимович, А. А. Милютин. - Мн.:Высш. шк., 2005.</w:t>
      </w:r>
    </w:p>
    <w:p w:rsidR="000E2F3D" w:rsidRPr="00E908BC" w:rsidRDefault="00CA01A9" w:rsidP="00105FC6">
      <w:pPr>
        <w:pStyle w:val="Bodytext20"/>
        <w:numPr>
          <w:ilvl w:val="0"/>
          <w:numId w:val="13"/>
        </w:numPr>
        <w:shd w:val="clear" w:color="auto" w:fill="auto"/>
        <w:tabs>
          <w:tab w:val="left" w:pos="318"/>
        </w:tabs>
        <w:spacing w:line="240" w:lineRule="auto"/>
        <w:ind w:firstLine="600"/>
        <w:rPr>
          <w:sz w:val="24"/>
          <w:szCs w:val="24"/>
        </w:rPr>
      </w:pPr>
      <w:r w:rsidRPr="00E908BC">
        <w:rPr>
          <w:sz w:val="24"/>
          <w:szCs w:val="24"/>
        </w:rPr>
        <w:t>Дубинин Н.П. Общая генетика. - М.: Наука, 1986.</w:t>
      </w:r>
    </w:p>
    <w:p w:rsidR="000E2F3D" w:rsidRPr="00E908BC" w:rsidRDefault="00CA01A9" w:rsidP="00105FC6">
      <w:pPr>
        <w:pStyle w:val="Bodytext20"/>
        <w:numPr>
          <w:ilvl w:val="0"/>
          <w:numId w:val="13"/>
        </w:numPr>
        <w:shd w:val="clear" w:color="auto" w:fill="auto"/>
        <w:tabs>
          <w:tab w:val="left" w:pos="318"/>
        </w:tabs>
        <w:spacing w:line="240" w:lineRule="auto"/>
        <w:ind w:firstLine="600"/>
        <w:jc w:val="left"/>
        <w:rPr>
          <w:sz w:val="24"/>
          <w:szCs w:val="24"/>
        </w:rPr>
      </w:pPr>
      <w:r w:rsidRPr="00E908BC">
        <w:rPr>
          <w:sz w:val="24"/>
          <w:szCs w:val="24"/>
        </w:rPr>
        <w:t>Жимулев И.Ф. Общая и молекулярная генетика. - Новосибирск: Изд-во Новосиб. унта, 2002.</w:t>
      </w:r>
    </w:p>
    <w:p w:rsidR="000E2F3D" w:rsidRPr="00E908BC" w:rsidRDefault="00CA01A9" w:rsidP="00105FC6">
      <w:pPr>
        <w:pStyle w:val="Bodytext20"/>
        <w:numPr>
          <w:ilvl w:val="0"/>
          <w:numId w:val="13"/>
        </w:numPr>
        <w:shd w:val="clear" w:color="auto" w:fill="auto"/>
        <w:tabs>
          <w:tab w:val="left" w:pos="318"/>
        </w:tabs>
        <w:spacing w:line="240" w:lineRule="auto"/>
        <w:ind w:firstLine="600"/>
        <w:rPr>
          <w:sz w:val="24"/>
          <w:szCs w:val="24"/>
        </w:rPr>
      </w:pPr>
      <w:r w:rsidRPr="00E908BC">
        <w:rPr>
          <w:sz w:val="24"/>
          <w:szCs w:val="24"/>
        </w:rPr>
        <w:t>Жученко А.А., Гужов Ю.Л., Пухальский В.А. Генетика - М.: Колос, 2004</w:t>
      </w:r>
    </w:p>
    <w:p w:rsidR="006F5554" w:rsidRPr="00E908BC" w:rsidRDefault="006F5554" w:rsidP="00105FC6">
      <w:pPr>
        <w:pStyle w:val="Bodytext30"/>
        <w:shd w:val="clear" w:color="auto" w:fill="auto"/>
        <w:spacing w:line="240" w:lineRule="auto"/>
        <w:ind w:firstLine="600"/>
        <w:rPr>
          <w:sz w:val="24"/>
          <w:szCs w:val="24"/>
        </w:rPr>
      </w:pPr>
    </w:p>
    <w:p w:rsidR="000E2F3D" w:rsidRPr="00E908BC" w:rsidRDefault="00CA01A9" w:rsidP="006F5554">
      <w:pPr>
        <w:pStyle w:val="Bodytext30"/>
        <w:shd w:val="clear" w:color="auto" w:fill="auto"/>
        <w:spacing w:line="240" w:lineRule="auto"/>
        <w:ind w:firstLine="600"/>
        <w:outlineLvl w:val="0"/>
        <w:rPr>
          <w:sz w:val="24"/>
          <w:szCs w:val="24"/>
        </w:rPr>
      </w:pPr>
      <w:r w:rsidRPr="00E908BC">
        <w:rPr>
          <w:sz w:val="24"/>
          <w:szCs w:val="24"/>
        </w:rPr>
        <w:t>Тема 4: Изменчивость генетического материала. Мутационный процесс.</w:t>
      </w:r>
    </w:p>
    <w:p w:rsidR="000E2F3D" w:rsidRPr="00E908BC" w:rsidRDefault="00CA01A9" w:rsidP="00105FC6">
      <w:pPr>
        <w:pStyle w:val="Bodytext20"/>
        <w:shd w:val="clear" w:color="auto" w:fill="auto"/>
        <w:spacing w:line="240" w:lineRule="auto"/>
        <w:ind w:firstLine="600"/>
        <w:jc w:val="left"/>
        <w:rPr>
          <w:sz w:val="24"/>
          <w:szCs w:val="24"/>
        </w:rPr>
      </w:pPr>
      <w:r w:rsidRPr="00E908BC">
        <w:rPr>
          <w:rStyle w:val="Bodytext2Bold"/>
          <w:sz w:val="24"/>
          <w:szCs w:val="24"/>
        </w:rPr>
        <w:t xml:space="preserve">Цель: </w:t>
      </w:r>
      <w:r w:rsidRPr="00E908BC">
        <w:rPr>
          <w:sz w:val="24"/>
          <w:szCs w:val="24"/>
        </w:rPr>
        <w:t>ознакомить студентов с классификацией изменчивости, с понятиями о наследственной и ненаследственной изменчивости, с мутационным процессом.</w:t>
      </w:r>
    </w:p>
    <w:p w:rsidR="000E2F3D" w:rsidRPr="00E908BC" w:rsidRDefault="00CA01A9" w:rsidP="00105FC6">
      <w:pPr>
        <w:pStyle w:val="Bodytext30"/>
        <w:shd w:val="clear" w:color="auto" w:fill="auto"/>
        <w:spacing w:line="240" w:lineRule="auto"/>
        <w:ind w:firstLine="600"/>
        <w:rPr>
          <w:sz w:val="24"/>
          <w:szCs w:val="24"/>
        </w:rPr>
      </w:pPr>
      <w:r w:rsidRPr="00E908BC">
        <w:rPr>
          <w:sz w:val="24"/>
          <w:szCs w:val="24"/>
        </w:rPr>
        <w:t>План:</w:t>
      </w:r>
    </w:p>
    <w:p w:rsidR="000E2F3D" w:rsidRPr="00E908BC" w:rsidRDefault="00CA01A9" w:rsidP="00105FC6">
      <w:pPr>
        <w:pStyle w:val="Bodytext20"/>
        <w:numPr>
          <w:ilvl w:val="0"/>
          <w:numId w:val="14"/>
        </w:numPr>
        <w:shd w:val="clear" w:color="auto" w:fill="auto"/>
        <w:tabs>
          <w:tab w:val="left" w:pos="935"/>
        </w:tabs>
        <w:spacing w:line="240" w:lineRule="auto"/>
        <w:ind w:firstLine="600"/>
        <w:rPr>
          <w:sz w:val="24"/>
          <w:szCs w:val="24"/>
        </w:rPr>
      </w:pPr>
      <w:r w:rsidRPr="00E908BC">
        <w:rPr>
          <w:sz w:val="24"/>
          <w:szCs w:val="24"/>
        </w:rPr>
        <w:t>Классификация изменчивости. Ненаследственная изменчивость и ее типы.</w:t>
      </w:r>
    </w:p>
    <w:p w:rsidR="000E2F3D" w:rsidRPr="00E908BC" w:rsidRDefault="00CA01A9" w:rsidP="00105FC6">
      <w:pPr>
        <w:pStyle w:val="Bodytext20"/>
        <w:numPr>
          <w:ilvl w:val="0"/>
          <w:numId w:val="14"/>
        </w:numPr>
        <w:shd w:val="clear" w:color="auto" w:fill="auto"/>
        <w:tabs>
          <w:tab w:val="left" w:pos="963"/>
        </w:tabs>
        <w:spacing w:line="240" w:lineRule="auto"/>
        <w:ind w:firstLine="600"/>
        <w:rPr>
          <w:sz w:val="24"/>
          <w:szCs w:val="24"/>
        </w:rPr>
      </w:pPr>
      <w:r w:rsidRPr="00E908BC">
        <w:rPr>
          <w:sz w:val="24"/>
          <w:szCs w:val="24"/>
        </w:rPr>
        <w:t>Наследственная изменчивость и ее типы.</w:t>
      </w:r>
    </w:p>
    <w:p w:rsidR="000E2F3D" w:rsidRPr="00E908BC" w:rsidRDefault="00CA01A9" w:rsidP="00105FC6">
      <w:pPr>
        <w:pStyle w:val="Bodytext20"/>
        <w:numPr>
          <w:ilvl w:val="0"/>
          <w:numId w:val="14"/>
        </w:numPr>
        <w:shd w:val="clear" w:color="auto" w:fill="auto"/>
        <w:tabs>
          <w:tab w:val="left" w:pos="963"/>
        </w:tabs>
        <w:spacing w:line="240" w:lineRule="auto"/>
        <w:ind w:firstLine="600"/>
        <w:rPr>
          <w:sz w:val="24"/>
          <w:szCs w:val="24"/>
        </w:rPr>
      </w:pPr>
      <w:r w:rsidRPr="00E908BC">
        <w:rPr>
          <w:sz w:val="24"/>
          <w:szCs w:val="24"/>
        </w:rPr>
        <w:t>Мутагены и метагенез.</w:t>
      </w:r>
    </w:p>
    <w:p w:rsidR="000E2F3D" w:rsidRPr="00E908BC" w:rsidRDefault="00CA01A9" w:rsidP="00105FC6">
      <w:pPr>
        <w:pStyle w:val="Bodytext20"/>
        <w:numPr>
          <w:ilvl w:val="0"/>
          <w:numId w:val="14"/>
        </w:numPr>
        <w:shd w:val="clear" w:color="auto" w:fill="auto"/>
        <w:tabs>
          <w:tab w:val="left" w:pos="963"/>
        </w:tabs>
        <w:spacing w:line="240" w:lineRule="auto"/>
        <w:ind w:firstLine="600"/>
        <w:rPr>
          <w:sz w:val="24"/>
          <w:szCs w:val="24"/>
        </w:rPr>
      </w:pPr>
      <w:r w:rsidRPr="00E908BC">
        <w:rPr>
          <w:sz w:val="24"/>
          <w:szCs w:val="24"/>
        </w:rPr>
        <w:t>Классификация мутаций.</w:t>
      </w:r>
    </w:p>
    <w:p w:rsidR="006F5554" w:rsidRPr="00E908BC" w:rsidRDefault="006F5554" w:rsidP="006F5554">
      <w:pPr>
        <w:pStyle w:val="Bodytext20"/>
        <w:shd w:val="clear" w:color="auto" w:fill="auto"/>
        <w:tabs>
          <w:tab w:val="left" w:pos="963"/>
        </w:tabs>
        <w:spacing w:line="240" w:lineRule="auto"/>
        <w:ind w:left="600" w:firstLine="0"/>
        <w:rPr>
          <w:sz w:val="24"/>
          <w:szCs w:val="24"/>
        </w:rPr>
      </w:pPr>
    </w:p>
    <w:p w:rsidR="006F5554" w:rsidRPr="00E908BC" w:rsidRDefault="00CA01A9" w:rsidP="006F5554">
      <w:pPr>
        <w:pStyle w:val="Bodytext20"/>
        <w:shd w:val="clear" w:color="auto" w:fill="auto"/>
        <w:tabs>
          <w:tab w:val="left" w:pos="939"/>
        </w:tabs>
        <w:spacing w:line="240" w:lineRule="auto"/>
        <w:ind w:firstLine="567"/>
        <w:rPr>
          <w:sz w:val="24"/>
          <w:szCs w:val="24"/>
        </w:rPr>
      </w:pPr>
      <w:r w:rsidRPr="00E908BC">
        <w:rPr>
          <w:sz w:val="24"/>
          <w:szCs w:val="24"/>
        </w:rPr>
        <w:t>Изменчивость бывает ненаследственная и наследственная. К ненаследственной относятся онтогенетическая и модификационная изменчивости. Суть онтогенетической изменчивости заключается в том, что фенотип организма меняется на протяжении всей жизни, в то время как генотип не меняется, а происходит лишь переключение генов. Модификационная изменчивость возникает под влиянием средовых факторов, однако ее размах определяется генотипом, Т.е. генетически обусловленной нормой реакции. Наследственная изменчивость подразделяется на комбинативную и мутационную. Комбинативная изменчивость связана с перекомбинацией родительских генов.</w:t>
      </w:r>
      <w:r w:rsidR="006F5554" w:rsidRPr="00E908BC">
        <w:rPr>
          <w:sz w:val="24"/>
          <w:szCs w:val="24"/>
        </w:rPr>
        <w:t xml:space="preserve"> </w:t>
      </w:r>
    </w:p>
    <w:p w:rsidR="000E2F3D" w:rsidRPr="00E908BC" w:rsidRDefault="00CA01A9" w:rsidP="006F5554">
      <w:pPr>
        <w:pStyle w:val="Bodytext20"/>
        <w:shd w:val="clear" w:color="auto" w:fill="auto"/>
        <w:tabs>
          <w:tab w:val="left" w:pos="939"/>
        </w:tabs>
        <w:spacing w:line="240" w:lineRule="auto"/>
        <w:ind w:firstLine="567"/>
        <w:rPr>
          <w:sz w:val="24"/>
          <w:szCs w:val="24"/>
        </w:rPr>
      </w:pPr>
      <w:r w:rsidRPr="00E908BC">
        <w:rPr>
          <w:rStyle w:val="Bodytext2Bold"/>
          <w:sz w:val="24"/>
          <w:szCs w:val="24"/>
        </w:rPr>
        <w:t xml:space="preserve">Наследственная изменчивость и ее типы. </w:t>
      </w:r>
      <w:r w:rsidRPr="00E908BC">
        <w:rPr>
          <w:sz w:val="24"/>
          <w:szCs w:val="24"/>
        </w:rPr>
        <w:t>Комбинативная изменчивость возникает в генотипах потомков вследствие случайной перекомбинации аллелей. Сами гены при этом не изменяются, но генотипы родителей и детей различны. Комбинативная изменчивость возникает в результате нескольких процессов:</w:t>
      </w:r>
    </w:p>
    <w:p w:rsidR="000E2F3D" w:rsidRPr="00E908BC" w:rsidRDefault="00CA01A9" w:rsidP="00105FC6">
      <w:pPr>
        <w:pStyle w:val="Bodytext20"/>
        <w:numPr>
          <w:ilvl w:val="0"/>
          <w:numId w:val="16"/>
        </w:numPr>
        <w:shd w:val="clear" w:color="auto" w:fill="auto"/>
        <w:tabs>
          <w:tab w:val="left" w:pos="853"/>
        </w:tabs>
        <w:spacing w:line="240" w:lineRule="auto"/>
        <w:ind w:firstLine="600"/>
        <w:rPr>
          <w:sz w:val="24"/>
          <w:szCs w:val="24"/>
        </w:rPr>
      </w:pPr>
      <w:r w:rsidRPr="00E908BC">
        <w:rPr>
          <w:sz w:val="24"/>
          <w:szCs w:val="24"/>
        </w:rPr>
        <w:t>независимого расхождения хромосом в процессе мейоза;</w:t>
      </w:r>
    </w:p>
    <w:p w:rsidR="000E2F3D" w:rsidRPr="00E908BC" w:rsidRDefault="00CA01A9" w:rsidP="00105FC6">
      <w:pPr>
        <w:pStyle w:val="Bodytext20"/>
        <w:numPr>
          <w:ilvl w:val="0"/>
          <w:numId w:val="16"/>
        </w:numPr>
        <w:shd w:val="clear" w:color="auto" w:fill="auto"/>
        <w:tabs>
          <w:tab w:val="left" w:pos="853"/>
        </w:tabs>
        <w:spacing w:line="240" w:lineRule="auto"/>
        <w:ind w:firstLine="600"/>
        <w:rPr>
          <w:sz w:val="24"/>
          <w:szCs w:val="24"/>
        </w:rPr>
      </w:pPr>
      <w:r w:rsidRPr="00E908BC">
        <w:rPr>
          <w:sz w:val="24"/>
          <w:szCs w:val="24"/>
        </w:rPr>
        <w:t>рекомбинации генов при кроссинговере;</w:t>
      </w:r>
    </w:p>
    <w:p w:rsidR="000E2F3D" w:rsidRPr="00E908BC" w:rsidRDefault="00CA01A9" w:rsidP="00105FC6">
      <w:pPr>
        <w:pStyle w:val="Bodytext20"/>
        <w:numPr>
          <w:ilvl w:val="0"/>
          <w:numId w:val="16"/>
        </w:numPr>
        <w:shd w:val="clear" w:color="auto" w:fill="auto"/>
        <w:tabs>
          <w:tab w:val="left" w:pos="853"/>
        </w:tabs>
        <w:spacing w:line="240" w:lineRule="auto"/>
        <w:ind w:firstLine="600"/>
        <w:rPr>
          <w:sz w:val="24"/>
          <w:szCs w:val="24"/>
        </w:rPr>
      </w:pPr>
      <w:r w:rsidRPr="00E908BC">
        <w:rPr>
          <w:sz w:val="24"/>
          <w:szCs w:val="24"/>
        </w:rPr>
        <w:t>случайной встречи гамет при оплодотворении.</w:t>
      </w:r>
      <w:r w:rsidR="006F5554" w:rsidRPr="00E908BC">
        <w:rPr>
          <w:sz w:val="24"/>
          <w:szCs w:val="24"/>
        </w:rPr>
        <w:t xml:space="preserve"> </w:t>
      </w:r>
    </w:p>
    <w:p w:rsidR="000E2F3D" w:rsidRPr="00E908BC" w:rsidRDefault="00CA01A9" w:rsidP="00DE4BBA">
      <w:pPr>
        <w:pStyle w:val="Bodytext20"/>
        <w:shd w:val="clear" w:color="auto" w:fill="auto"/>
        <w:tabs>
          <w:tab w:val="left" w:pos="944"/>
        </w:tabs>
        <w:spacing w:line="240" w:lineRule="auto"/>
        <w:ind w:firstLine="567"/>
        <w:rPr>
          <w:sz w:val="24"/>
          <w:szCs w:val="24"/>
        </w:rPr>
      </w:pPr>
      <w:r w:rsidRPr="00E908BC">
        <w:rPr>
          <w:rStyle w:val="Bodytext2Bold"/>
          <w:sz w:val="24"/>
          <w:szCs w:val="24"/>
        </w:rPr>
        <w:t xml:space="preserve">Мутагены и мутагенез. </w:t>
      </w:r>
      <w:r w:rsidRPr="00E908BC">
        <w:rPr>
          <w:sz w:val="24"/>
          <w:szCs w:val="24"/>
        </w:rPr>
        <w:t>Мутационная изменчивость обусловлена мутациями - устойчивыми изменениями генетического материала и, соответственно, наследуемого признака. Мутационная изменчивость возникает вследствие мутаций.</w:t>
      </w:r>
    </w:p>
    <w:p w:rsidR="000E2F3D" w:rsidRPr="00E908BC" w:rsidRDefault="00CA01A9" w:rsidP="00DE4BBA">
      <w:pPr>
        <w:pStyle w:val="Bodytext20"/>
        <w:shd w:val="clear" w:color="auto" w:fill="auto"/>
        <w:spacing w:line="240" w:lineRule="auto"/>
        <w:ind w:firstLine="567"/>
        <w:rPr>
          <w:sz w:val="24"/>
          <w:szCs w:val="24"/>
        </w:rPr>
      </w:pPr>
      <w:r w:rsidRPr="00E908BC">
        <w:rPr>
          <w:rStyle w:val="Bodytext2Bold"/>
          <w:sz w:val="24"/>
          <w:szCs w:val="24"/>
        </w:rPr>
        <w:t xml:space="preserve">Мутация </w:t>
      </w:r>
      <w:r w:rsidRPr="00E908BC">
        <w:rPr>
          <w:sz w:val="24"/>
          <w:szCs w:val="24"/>
        </w:rPr>
        <w:t xml:space="preserve">- нарушение генетического материала, имеющие стойкий характер и </w:t>
      </w:r>
      <w:r w:rsidRPr="00E908BC">
        <w:rPr>
          <w:sz w:val="24"/>
          <w:szCs w:val="24"/>
        </w:rPr>
        <w:lastRenderedPageBreak/>
        <w:t>возникающие внезапно, скачкообразно (де Фриз).</w:t>
      </w:r>
    </w:p>
    <w:p w:rsidR="000E2F3D" w:rsidRPr="00E908BC" w:rsidRDefault="00CA01A9" w:rsidP="00105FC6">
      <w:pPr>
        <w:pStyle w:val="Bodytext20"/>
        <w:shd w:val="clear" w:color="auto" w:fill="auto"/>
        <w:spacing w:line="240" w:lineRule="auto"/>
        <w:ind w:firstLine="600"/>
        <w:jc w:val="left"/>
        <w:rPr>
          <w:sz w:val="24"/>
          <w:szCs w:val="24"/>
        </w:rPr>
      </w:pPr>
      <w:r w:rsidRPr="00E908BC">
        <w:rPr>
          <w:rStyle w:val="Bodytext2Bold"/>
          <w:sz w:val="24"/>
          <w:szCs w:val="24"/>
        </w:rPr>
        <w:t xml:space="preserve">Мутаген </w:t>
      </w:r>
      <w:r w:rsidRPr="00E908BC">
        <w:rPr>
          <w:sz w:val="24"/>
          <w:szCs w:val="24"/>
        </w:rPr>
        <w:t>- соединение химической, биологической или физической природы, способное прямо или косвенно повреждать наследственные структуры клетки.</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По происхождению мутагены можно разделить на экзогенные (многие факторы внешней среды) и эндогенные (образуются в процессе жизнедеятельности организма).</w:t>
      </w:r>
    </w:p>
    <w:p w:rsidR="00DE4BBA" w:rsidRPr="00E908BC" w:rsidRDefault="00CA01A9" w:rsidP="00DE4BBA">
      <w:pPr>
        <w:pStyle w:val="Bodytext20"/>
        <w:shd w:val="clear" w:color="auto" w:fill="auto"/>
        <w:spacing w:line="240" w:lineRule="auto"/>
        <w:ind w:firstLine="600"/>
        <w:rPr>
          <w:sz w:val="24"/>
          <w:szCs w:val="24"/>
        </w:rPr>
      </w:pPr>
      <w:r w:rsidRPr="00E908BC">
        <w:rPr>
          <w:sz w:val="24"/>
          <w:szCs w:val="24"/>
        </w:rPr>
        <w:t>По природе возникновения различают: физические, химические и биологические мутагены.</w:t>
      </w:r>
      <w:r w:rsidR="00DE4BBA" w:rsidRPr="00E908BC">
        <w:rPr>
          <w:sz w:val="24"/>
          <w:szCs w:val="24"/>
        </w:rPr>
        <w:t xml:space="preserve"> </w:t>
      </w:r>
    </w:p>
    <w:p w:rsidR="000E2F3D" w:rsidRPr="00E908BC" w:rsidRDefault="00CA01A9" w:rsidP="00DE4BBA">
      <w:pPr>
        <w:pStyle w:val="Bodytext20"/>
        <w:shd w:val="clear" w:color="auto" w:fill="auto"/>
        <w:spacing w:line="240" w:lineRule="auto"/>
        <w:ind w:firstLine="600"/>
        <w:rPr>
          <w:b/>
          <w:sz w:val="24"/>
          <w:szCs w:val="24"/>
        </w:rPr>
      </w:pPr>
      <w:r w:rsidRPr="00E908BC">
        <w:rPr>
          <w:b/>
          <w:sz w:val="24"/>
          <w:szCs w:val="24"/>
        </w:rPr>
        <w:t>Классификация мутаций на хромосомном уровне</w:t>
      </w:r>
    </w:p>
    <w:p w:rsidR="000E2F3D" w:rsidRPr="00E908BC" w:rsidRDefault="00CA01A9" w:rsidP="00105FC6">
      <w:pPr>
        <w:pStyle w:val="Bodytext20"/>
        <w:shd w:val="clear" w:color="auto" w:fill="auto"/>
        <w:spacing w:line="240" w:lineRule="auto"/>
        <w:ind w:firstLine="600"/>
        <w:jc w:val="left"/>
        <w:rPr>
          <w:sz w:val="24"/>
          <w:szCs w:val="24"/>
        </w:rPr>
      </w:pPr>
      <w:r w:rsidRPr="00E908BC">
        <w:rPr>
          <w:sz w:val="24"/>
          <w:szCs w:val="24"/>
        </w:rPr>
        <w:t>Изменения числа хромосом (геномные мутации). В результате образуются организмы с отличным от нормального типа количеством хромосом. Эти явления играют большую роль в эволюции растений и широко используются селекционерами для выведения новых сортов и видов растений.</w:t>
      </w:r>
    </w:p>
    <w:p w:rsidR="000E2F3D" w:rsidRPr="00E908BC" w:rsidRDefault="00CA01A9" w:rsidP="00105FC6">
      <w:pPr>
        <w:pStyle w:val="Bodytext20"/>
        <w:shd w:val="clear" w:color="auto" w:fill="auto"/>
        <w:spacing w:line="240" w:lineRule="auto"/>
        <w:ind w:firstLine="600"/>
        <w:rPr>
          <w:sz w:val="24"/>
          <w:szCs w:val="24"/>
        </w:rPr>
      </w:pPr>
      <w:r w:rsidRPr="00E908BC">
        <w:rPr>
          <w:rStyle w:val="Bodytext2Bold"/>
          <w:sz w:val="24"/>
          <w:szCs w:val="24"/>
        </w:rPr>
        <w:t xml:space="preserve">Анеуплоидия. </w:t>
      </w:r>
      <w:r w:rsidRPr="00E908BC">
        <w:rPr>
          <w:sz w:val="24"/>
          <w:szCs w:val="24"/>
        </w:rPr>
        <w:t>В нормальном хромосомном наборе либо отсутствует одна или более хромосом, либо присутствует одна или более добавочных хромосом.</w:t>
      </w:r>
    </w:p>
    <w:p w:rsidR="000E2F3D" w:rsidRPr="00E908BC" w:rsidRDefault="00CA01A9" w:rsidP="00105FC6">
      <w:pPr>
        <w:pStyle w:val="Bodytext20"/>
        <w:shd w:val="clear" w:color="auto" w:fill="auto"/>
        <w:spacing w:line="240" w:lineRule="auto"/>
        <w:ind w:firstLine="600"/>
        <w:jc w:val="left"/>
        <w:rPr>
          <w:sz w:val="24"/>
          <w:szCs w:val="24"/>
        </w:rPr>
      </w:pPr>
      <w:r w:rsidRPr="00E908BC">
        <w:rPr>
          <w:rStyle w:val="Bodytext2Bold"/>
          <w:sz w:val="24"/>
          <w:szCs w:val="24"/>
        </w:rPr>
        <w:t xml:space="preserve">Моноплоидия. </w:t>
      </w:r>
      <w:r w:rsidRPr="00E908BC">
        <w:rPr>
          <w:sz w:val="24"/>
          <w:szCs w:val="24"/>
        </w:rPr>
        <w:t>Число наборов негомологичных хромосом отличается от двух. Большинство эукариотических организмов диплоидны (2 п), Т.е. несут по два набора негомологичных хромосом в соматической клетке и одному (п) в гаметах.</w:t>
      </w:r>
    </w:p>
    <w:p w:rsidR="000E2F3D" w:rsidRPr="00E908BC" w:rsidRDefault="00CA01A9" w:rsidP="00105FC6">
      <w:pPr>
        <w:pStyle w:val="Bodytext20"/>
        <w:shd w:val="clear" w:color="auto" w:fill="auto"/>
        <w:spacing w:line="240" w:lineRule="auto"/>
        <w:ind w:firstLine="600"/>
        <w:jc w:val="left"/>
        <w:rPr>
          <w:sz w:val="24"/>
          <w:szCs w:val="24"/>
        </w:rPr>
      </w:pPr>
      <w:r w:rsidRPr="00E908BC">
        <w:rPr>
          <w:sz w:val="24"/>
          <w:szCs w:val="24"/>
        </w:rPr>
        <w:t>Моноплоидные организмы содержат по одному набору хромосом (п). Заметим, что для некоторых организмов такое положение является нормой (например, самцы пчел);</w:t>
      </w:r>
    </w:p>
    <w:p w:rsidR="000E2F3D" w:rsidRPr="00E908BC" w:rsidRDefault="00CA01A9" w:rsidP="00105FC6">
      <w:pPr>
        <w:pStyle w:val="Bodytext20"/>
        <w:shd w:val="clear" w:color="auto" w:fill="auto"/>
        <w:spacing w:line="240" w:lineRule="auto"/>
        <w:ind w:firstLine="600"/>
        <w:jc w:val="left"/>
        <w:rPr>
          <w:sz w:val="24"/>
          <w:szCs w:val="24"/>
        </w:rPr>
      </w:pPr>
      <w:r w:rsidRPr="00E908BC">
        <w:rPr>
          <w:rStyle w:val="Bodytext2Bold"/>
          <w:sz w:val="24"/>
          <w:szCs w:val="24"/>
        </w:rPr>
        <w:t xml:space="preserve">Полиплоидия. </w:t>
      </w:r>
      <w:r w:rsidRPr="00E908BC">
        <w:rPr>
          <w:sz w:val="24"/>
          <w:szCs w:val="24"/>
        </w:rPr>
        <w:t>Полиплоидные организмы имеют более двух наборов негомологичных хромосом (триплоиды - организм имеет три набора хромосом (Зп), тетраплоид - четыре (4п) и т.д.). Наиболее распространены полиплоидные организмы, у которых число хромосомных наборов в клетке кратно двум: (4 - тетраплоиды, 6 - гексаплоиды, 8 - октоплоиды).</w:t>
      </w:r>
    </w:p>
    <w:p w:rsidR="000E2F3D" w:rsidRPr="00E908BC" w:rsidRDefault="00CA01A9" w:rsidP="00105FC6">
      <w:pPr>
        <w:pStyle w:val="Bodytext30"/>
        <w:shd w:val="clear" w:color="auto" w:fill="auto"/>
        <w:spacing w:line="240" w:lineRule="auto"/>
        <w:ind w:firstLine="600"/>
        <w:jc w:val="left"/>
        <w:rPr>
          <w:sz w:val="24"/>
          <w:szCs w:val="24"/>
        </w:rPr>
      </w:pPr>
      <w:r w:rsidRPr="00E908BC">
        <w:rPr>
          <w:sz w:val="24"/>
          <w:szCs w:val="24"/>
        </w:rPr>
        <w:t>Изменения числа и порядка расположения генов (хромосомные перестройки).</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Хромосомные перестройки (их также называют аберрациями) возникают в случае двух или более хромосомных разрывов. Они могут затрагивать число генов в хромосомах (делеции и дупликации) и локализацию генов в хромосомах (инверсии и транслокации).</w:t>
      </w:r>
    </w:p>
    <w:p w:rsidR="000E2F3D" w:rsidRPr="00E908BC" w:rsidRDefault="00CA01A9" w:rsidP="00105FC6">
      <w:pPr>
        <w:pStyle w:val="Bodytext20"/>
        <w:shd w:val="clear" w:color="auto" w:fill="auto"/>
        <w:spacing w:line="240" w:lineRule="auto"/>
        <w:ind w:firstLine="600"/>
        <w:jc w:val="left"/>
        <w:rPr>
          <w:sz w:val="24"/>
          <w:szCs w:val="24"/>
        </w:rPr>
      </w:pPr>
      <w:r w:rsidRPr="00E908BC">
        <w:rPr>
          <w:rStyle w:val="Bodytext2Bold"/>
          <w:sz w:val="24"/>
          <w:szCs w:val="24"/>
        </w:rPr>
        <w:t xml:space="preserve">Изменения индивидуальных генов </w:t>
      </w:r>
      <w:r w:rsidRPr="00E908BC">
        <w:rPr>
          <w:sz w:val="24"/>
          <w:szCs w:val="24"/>
        </w:rPr>
        <w:t>(внутригенные изменения, или мутации в наиболее узком смысле этого слова). Более точное название внутри генных мутаций - точковые мутации, так как очень сложно отличить истинные внутригенные мутации от малых с</w:t>
      </w:r>
      <w:r w:rsidR="00DE4BBA" w:rsidRPr="00E908BC">
        <w:rPr>
          <w:sz w:val="24"/>
          <w:szCs w:val="24"/>
        </w:rPr>
        <w:t>труктурных изменений</w:t>
      </w:r>
      <w:r w:rsidRPr="00E908BC">
        <w:rPr>
          <w:sz w:val="24"/>
          <w:szCs w:val="24"/>
        </w:rPr>
        <w:t>.</w:t>
      </w:r>
    </w:p>
    <w:p w:rsidR="00DE4BBA" w:rsidRPr="00E908BC" w:rsidRDefault="00DE4BBA" w:rsidP="00105FC6">
      <w:pPr>
        <w:pStyle w:val="Bodytext20"/>
        <w:shd w:val="clear" w:color="auto" w:fill="auto"/>
        <w:spacing w:line="240" w:lineRule="auto"/>
        <w:ind w:firstLine="600"/>
        <w:jc w:val="left"/>
        <w:rPr>
          <w:sz w:val="24"/>
          <w:szCs w:val="24"/>
        </w:rPr>
      </w:pPr>
    </w:p>
    <w:p w:rsidR="000E2F3D" w:rsidRPr="00E908BC" w:rsidRDefault="00CA01A9" w:rsidP="00105FC6">
      <w:pPr>
        <w:pStyle w:val="Heading10"/>
        <w:keepNext/>
        <w:keepLines/>
        <w:shd w:val="clear" w:color="auto" w:fill="auto"/>
        <w:spacing w:after="0" w:line="240" w:lineRule="auto"/>
        <w:ind w:firstLine="600"/>
        <w:outlineLvl w:val="9"/>
        <w:rPr>
          <w:sz w:val="24"/>
          <w:szCs w:val="24"/>
        </w:rPr>
      </w:pPr>
      <w:bookmarkStart w:id="5" w:name="bookmark6"/>
      <w:r w:rsidRPr="00E908BC">
        <w:rPr>
          <w:sz w:val="24"/>
          <w:szCs w:val="24"/>
        </w:rPr>
        <w:t>Контрольные вопросы:</w:t>
      </w:r>
      <w:bookmarkEnd w:id="5"/>
    </w:p>
    <w:p w:rsidR="000E2F3D" w:rsidRPr="00E908BC" w:rsidRDefault="00CA01A9" w:rsidP="00105FC6">
      <w:pPr>
        <w:pStyle w:val="Bodytext20"/>
        <w:numPr>
          <w:ilvl w:val="0"/>
          <w:numId w:val="17"/>
        </w:numPr>
        <w:shd w:val="clear" w:color="auto" w:fill="auto"/>
        <w:tabs>
          <w:tab w:val="left" w:pos="772"/>
        </w:tabs>
        <w:spacing w:line="240" w:lineRule="auto"/>
        <w:ind w:firstLine="600"/>
        <w:rPr>
          <w:sz w:val="24"/>
          <w:szCs w:val="24"/>
        </w:rPr>
      </w:pPr>
      <w:r w:rsidRPr="00E908BC">
        <w:rPr>
          <w:sz w:val="24"/>
          <w:szCs w:val="24"/>
        </w:rPr>
        <w:t>Что такое изменчивость?</w:t>
      </w:r>
    </w:p>
    <w:p w:rsidR="000E2F3D" w:rsidRPr="00E908BC" w:rsidRDefault="00CA01A9" w:rsidP="00105FC6">
      <w:pPr>
        <w:pStyle w:val="Bodytext20"/>
        <w:numPr>
          <w:ilvl w:val="0"/>
          <w:numId w:val="17"/>
        </w:numPr>
        <w:shd w:val="clear" w:color="auto" w:fill="auto"/>
        <w:tabs>
          <w:tab w:val="left" w:pos="772"/>
        </w:tabs>
        <w:spacing w:line="240" w:lineRule="auto"/>
        <w:ind w:firstLine="600"/>
        <w:rPr>
          <w:sz w:val="24"/>
          <w:szCs w:val="24"/>
        </w:rPr>
      </w:pPr>
      <w:r w:rsidRPr="00E908BC">
        <w:rPr>
          <w:sz w:val="24"/>
          <w:szCs w:val="24"/>
        </w:rPr>
        <w:t>Дайте характеристику видов изменчивости</w:t>
      </w:r>
    </w:p>
    <w:p w:rsidR="000E2F3D" w:rsidRPr="00E908BC" w:rsidRDefault="00CA01A9" w:rsidP="00105FC6">
      <w:pPr>
        <w:pStyle w:val="Bodytext20"/>
        <w:numPr>
          <w:ilvl w:val="0"/>
          <w:numId w:val="17"/>
        </w:numPr>
        <w:shd w:val="clear" w:color="auto" w:fill="auto"/>
        <w:tabs>
          <w:tab w:val="left" w:pos="772"/>
        </w:tabs>
        <w:spacing w:line="240" w:lineRule="auto"/>
        <w:ind w:firstLine="600"/>
        <w:rPr>
          <w:sz w:val="24"/>
          <w:szCs w:val="24"/>
        </w:rPr>
      </w:pPr>
      <w:r w:rsidRPr="00E908BC">
        <w:rPr>
          <w:sz w:val="24"/>
          <w:szCs w:val="24"/>
        </w:rPr>
        <w:t>Назовите типы наследственной изменчивости</w:t>
      </w:r>
    </w:p>
    <w:p w:rsidR="000E2F3D" w:rsidRPr="00E908BC" w:rsidRDefault="00CA01A9" w:rsidP="00105FC6">
      <w:pPr>
        <w:pStyle w:val="Bodytext20"/>
        <w:numPr>
          <w:ilvl w:val="0"/>
          <w:numId w:val="17"/>
        </w:numPr>
        <w:shd w:val="clear" w:color="auto" w:fill="auto"/>
        <w:tabs>
          <w:tab w:val="left" w:pos="772"/>
        </w:tabs>
        <w:spacing w:line="240" w:lineRule="auto"/>
        <w:ind w:firstLine="600"/>
        <w:rPr>
          <w:sz w:val="24"/>
          <w:szCs w:val="24"/>
        </w:rPr>
      </w:pPr>
      <w:r w:rsidRPr="00E908BC">
        <w:rPr>
          <w:sz w:val="24"/>
          <w:szCs w:val="24"/>
        </w:rPr>
        <w:t>Что такое мутагенез и мутация</w:t>
      </w:r>
    </w:p>
    <w:p w:rsidR="000E2F3D" w:rsidRPr="00E908BC" w:rsidRDefault="00CA01A9" w:rsidP="00105FC6">
      <w:pPr>
        <w:pStyle w:val="Bodytext20"/>
        <w:numPr>
          <w:ilvl w:val="0"/>
          <w:numId w:val="17"/>
        </w:numPr>
        <w:shd w:val="clear" w:color="auto" w:fill="auto"/>
        <w:tabs>
          <w:tab w:val="left" w:pos="772"/>
        </w:tabs>
        <w:spacing w:line="240" w:lineRule="auto"/>
        <w:ind w:firstLine="600"/>
        <w:rPr>
          <w:sz w:val="24"/>
          <w:szCs w:val="24"/>
        </w:rPr>
      </w:pPr>
      <w:r w:rsidRPr="00E908BC">
        <w:rPr>
          <w:sz w:val="24"/>
          <w:szCs w:val="24"/>
        </w:rPr>
        <w:t>Назовите химические мутагены</w:t>
      </w:r>
    </w:p>
    <w:p w:rsidR="00DE4BBA" w:rsidRPr="00E908BC" w:rsidRDefault="00DE4BBA" w:rsidP="00DE4BBA">
      <w:pPr>
        <w:pStyle w:val="Bodytext20"/>
        <w:shd w:val="clear" w:color="auto" w:fill="auto"/>
        <w:tabs>
          <w:tab w:val="left" w:pos="772"/>
        </w:tabs>
        <w:spacing w:line="240" w:lineRule="auto"/>
        <w:ind w:left="600" w:firstLine="0"/>
        <w:rPr>
          <w:sz w:val="24"/>
          <w:szCs w:val="24"/>
        </w:rPr>
      </w:pPr>
    </w:p>
    <w:p w:rsidR="000E2F3D" w:rsidRPr="00E908BC" w:rsidRDefault="00CA01A9" w:rsidP="00105FC6">
      <w:pPr>
        <w:pStyle w:val="Heading10"/>
        <w:keepNext/>
        <w:keepLines/>
        <w:shd w:val="clear" w:color="auto" w:fill="auto"/>
        <w:spacing w:after="0" w:line="240" w:lineRule="auto"/>
        <w:ind w:firstLine="600"/>
        <w:outlineLvl w:val="9"/>
        <w:rPr>
          <w:sz w:val="24"/>
          <w:szCs w:val="24"/>
        </w:rPr>
      </w:pPr>
      <w:bookmarkStart w:id="6" w:name="bookmark7"/>
      <w:r w:rsidRPr="00E908BC">
        <w:rPr>
          <w:sz w:val="24"/>
          <w:szCs w:val="24"/>
        </w:rPr>
        <w:t>Литература:</w:t>
      </w:r>
      <w:bookmarkEnd w:id="6"/>
    </w:p>
    <w:p w:rsidR="000E2F3D" w:rsidRPr="00E908BC" w:rsidRDefault="00CA01A9" w:rsidP="00105FC6">
      <w:pPr>
        <w:pStyle w:val="Bodytext20"/>
        <w:numPr>
          <w:ilvl w:val="0"/>
          <w:numId w:val="18"/>
        </w:numPr>
        <w:shd w:val="clear" w:color="auto" w:fill="auto"/>
        <w:tabs>
          <w:tab w:val="left" w:pos="939"/>
        </w:tabs>
        <w:spacing w:line="240" w:lineRule="auto"/>
        <w:ind w:firstLine="600"/>
        <w:jc w:val="left"/>
        <w:rPr>
          <w:sz w:val="24"/>
          <w:szCs w:val="24"/>
        </w:rPr>
      </w:pPr>
      <w:r w:rsidRPr="00E908BC">
        <w:rPr>
          <w:sz w:val="24"/>
          <w:szCs w:val="24"/>
        </w:rPr>
        <w:t>Даливеля О.В., Кукушкина Л.М. Генетические нарушения и их проявление у лиц с особенностями психофизического развития. - Минск: БГПУ, 2009. - 64 с.</w:t>
      </w:r>
    </w:p>
    <w:p w:rsidR="000E2F3D" w:rsidRPr="00E908BC" w:rsidRDefault="00CA01A9" w:rsidP="00105FC6">
      <w:pPr>
        <w:pStyle w:val="Bodytext20"/>
        <w:numPr>
          <w:ilvl w:val="0"/>
          <w:numId w:val="18"/>
        </w:numPr>
        <w:shd w:val="clear" w:color="auto" w:fill="auto"/>
        <w:tabs>
          <w:tab w:val="left" w:pos="939"/>
        </w:tabs>
        <w:spacing w:line="240" w:lineRule="auto"/>
        <w:ind w:firstLine="600"/>
        <w:jc w:val="left"/>
        <w:rPr>
          <w:sz w:val="24"/>
          <w:szCs w:val="24"/>
        </w:rPr>
      </w:pPr>
      <w:r w:rsidRPr="00E908BC">
        <w:rPr>
          <w:sz w:val="24"/>
          <w:szCs w:val="24"/>
        </w:rPr>
        <w:t>Гайнутдинов И.К., Рубак Э.Д. Медицинская генетика. - Ростов н/Д: Феникс, 2007. -315 с.</w:t>
      </w:r>
    </w:p>
    <w:p w:rsidR="000E2F3D" w:rsidRPr="00E908BC" w:rsidRDefault="00CA01A9" w:rsidP="00105FC6">
      <w:pPr>
        <w:pStyle w:val="Bodytext20"/>
        <w:numPr>
          <w:ilvl w:val="0"/>
          <w:numId w:val="18"/>
        </w:numPr>
        <w:shd w:val="clear" w:color="auto" w:fill="auto"/>
        <w:tabs>
          <w:tab w:val="left" w:pos="954"/>
        </w:tabs>
        <w:spacing w:line="240" w:lineRule="auto"/>
        <w:ind w:firstLine="600"/>
        <w:jc w:val="left"/>
        <w:rPr>
          <w:sz w:val="24"/>
          <w:szCs w:val="24"/>
        </w:rPr>
      </w:pPr>
      <w:r w:rsidRPr="00E908BC">
        <w:rPr>
          <w:sz w:val="24"/>
          <w:szCs w:val="24"/>
        </w:rPr>
        <w:t>Заяц Р.Г., Рачковская И.В. Основы общей и медицинской генетики. - Минск: Вышэйшая школа, 2003. - 232 с.</w:t>
      </w:r>
    </w:p>
    <w:p w:rsidR="005247A9" w:rsidRPr="00E908BC" w:rsidRDefault="005247A9" w:rsidP="00105FC6">
      <w:pPr>
        <w:pStyle w:val="Bodytext20"/>
        <w:shd w:val="clear" w:color="auto" w:fill="auto"/>
        <w:spacing w:line="240" w:lineRule="auto"/>
        <w:ind w:firstLine="600"/>
        <w:jc w:val="left"/>
        <w:rPr>
          <w:sz w:val="24"/>
          <w:szCs w:val="24"/>
        </w:rPr>
      </w:pPr>
    </w:p>
    <w:p w:rsidR="00DE4BBA" w:rsidRPr="00E908BC" w:rsidRDefault="00DE4BBA" w:rsidP="00105FC6">
      <w:pPr>
        <w:pStyle w:val="Bodytext20"/>
        <w:shd w:val="clear" w:color="auto" w:fill="auto"/>
        <w:spacing w:line="240" w:lineRule="auto"/>
        <w:ind w:firstLine="600"/>
        <w:jc w:val="left"/>
        <w:rPr>
          <w:sz w:val="24"/>
          <w:szCs w:val="24"/>
        </w:rPr>
      </w:pPr>
    </w:p>
    <w:p w:rsidR="000E2F3D" w:rsidRPr="00E908BC" w:rsidRDefault="00CA01A9" w:rsidP="00DE4BBA">
      <w:pPr>
        <w:pStyle w:val="Bodytext20"/>
        <w:shd w:val="clear" w:color="auto" w:fill="auto"/>
        <w:spacing w:line="240" w:lineRule="auto"/>
        <w:ind w:firstLine="600"/>
        <w:jc w:val="left"/>
        <w:outlineLvl w:val="0"/>
        <w:rPr>
          <w:b/>
          <w:sz w:val="24"/>
          <w:szCs w:val="24"/>
        </w:rPr>
      </w:pPr>
      <w:r w:rsidRPr="00E908BC">
        <w:rPr>
          <w:b/>
          <w:sz w:val="24"/>
          <w:szCs w:val="24"/>
        </w:rPr>
        <w:t>Тема 5: Генетические основы селекции. Теория чистых линий.</w:t>
      </w:r>
    </w:p>
    <w:p w:rsidR="000E2F3D" w:rsidRPr="00E908BC" w:rsidRDefault="00CA01A9" w:rsidP="00105FC6">
      <w:pPr>
        <w:pStyle w:val="Bodytext20"/>
        <w:shd w:val="clear" w:color="auto" w:fill="auto"/>
        <w:spacing w:line="240" w:lineRule="auto"/>
        <w:ind w:firstLine="600"/>
        <w:jc w:val="left"/>
        <w:rPr>
          <w:sz w:val="24"/>
          <w:szCs w:val="24"/>
        </w:rPr>
      </w:pPr>
      <w:r w:rsidRPr="00E908BC">
        <w:rPr>
          <w:sz w:val="24"/>
          <w:szCs w:val="24"/>
        </w:rPr>
        <w:t>Цель: ознакомить студентов с генетическими основами селекции, учением об исходном материале селекции и центрах происхождения культурных растений по Н.И. Вавилову и о теории чистых линий, сформировать понятия о породе, сорте, штамме. План:</w:t>
      </w:r>
    </w:p>
    <w:p w:rsidR="000E2F3D" w:rsidRPr="00E908BC" w:rsidRDefault="00CA01A9" w:rsidP="00105FC6">
      <w:pPr>
        <w:pStyle w:val="Bodytext20"/>
        <w:numPr>
          <w:ilvl w:val="0"/>
          <w:numId w:val="19"/>
        </w:numPr>
        <w:shd w:val="clear" w:color="auto" w:fill="auto"/>
        <w:tabs>
          <w:tab w:val="left" w:pos="308"/>
        </w:tabs>
        <w:spacing w:line="240" w:lineRule="auto"/>
        <w:ind w:firstLine="600"/>
        <w:rPr>
          <w:sz w:val="24"/>
          <w:szCs w:val="24"/>
        </w:rPr>
      </w:pPr>
      <w:r w:rsidRPr="00E908BC">
        <w:rPr>
          <w:sz w:val="24"/>
          <w:szCs w:val="24"/>
        </w:rPr>
        <w:lastRenderedPageBreak/>
        <w:t>Селекция как наука и ее генетические основы.</w:t>
      </w:r>
    </w:p>
    <w:p w:rsidR="000E2F3D" w:rsidRPr="00E908BC" w:rsidRDefault="00CA01A9" w:rsidP="00105FC6">
      <w:pPr>
        <w:pStyle w:val="Bodytext20"/>
        <w:numPr>
          <w:ilvl w:val="0"/>
          <w:numId w:val="19"/>
        </w:numPr>
        <w:shd w:val="clear" w:color="auto" w:fill="auto"/>
        <w:tabs>
          <w:tab w:val="left" w:pos="327"/>
        </w:tabs>
        <w:spacing w:line="240" w:lineRule="auto"/>
        <w:ind w:firstLine="600"/>
        <w:jc w:val="left"/>
        <w:rPr>
          <w:sz w:val="24"/>
          <w:szCs w:val="24"/>
        </w:rPr>
      </w:pPr>
      <w:r w:rsidRPr="00E908BC">
        <w:rPr>
          <w:sz w:val="24"/>
          <w:szCs w:val="24"/>
        </w:rPr>
        <w:t>Исходный материал в селекции. Центры происхождения культурных растений по Н.И. Вавилову.</w:t>
      </w:r>
    </w:p>
    <w:p w:rsidR="000E2F3D" w:rsidRPr="00E908BC" w:rsidRDefault="00CA01A9" w:rsidP="00105FC6">
      <w:pPr>
        <w:pStyle w:val="Bodytext20"/>
        <w:numPr>
          <w:ilvl w:val="0"/>
          <w:numId w:val="19"/>
        </w:numPr>
        <w:shd w:val="clear" w:color="auto" w:fill="auto"/>
        <w:tabs>
          <w:tab w:val="left" w:pos="327"/>
        </w:tabs>
        <w:spacing w:line="240" w:lineRule="auto"/>
        <w:ind w:firstLine="600"/>
        <w:rPr>
          <w:sz w:val="24"/>
          <w:szCs w:val="24"/>
        </w:rPr>
      </w:pPr>
      <w:r w:rsidRPr="00E908BC">
        <w:rPr>
          <w:sz w:val="24"/>
          <w:szCs w:val="24"/>
        </w:rPr>
        <w:t>Системы скрещивания в селекции растений и животных. Теория чистых линий.</w:t>
      </w:r>
    </w:p>
    <w:p w:rsidR="000E2F3D" w:rsidRPr="00E908BC" w:rsidRDefault="00CA01A9" w:rsidP="00105FC6">
      <w:pPr>
        <w:pStyle w:val="Bodytext20"/>
        <w:numPr>
          <w:ilvl w:val="0"/>
          <w:numId w:val="19"/>
        </w:numPr>
        <w:shd w:val="clear" w:color="auto" w:fill="auto"/>
        <w:tabs>
          <w:tab w:val="left" w:pos="327"/>
        </w:tabs>
        <w:spacing w:line="240" w:lineRule="auto"/>
        <w:ind w:firstLine="600"/>
        <w:rPr>
          <w:sz w:val="24"/>
          <w:szCs w:val="24"/>
        </w:rPr>
      </w:pPr>
      <w:r w:rsidRPr="00E908BC">
        <w:rPr>
          <w:sz w:val="24"/>
          <w:szCs w:val="24"/>
        </w:rPr>
        <w:t>Явление гетерозиса. Генетические механизмы гетерозиса.</w:t>
      </w:r>
    </w:p>
    <w:p w:rsidR="000E2F3D" w:rsidRPr="00E908BC" w:rsidRDefault="00CA01A9" w:rsidP="00351B26">
      <w:pPr>
        <w:pStyle w:val="Bodytext20"/>
        <w:shd w:val="clear" w:color="auto" w:fill="auto"/>
        <w:tabs>
          <w:tab w:val="left" w:pos="908"/>
        </w:tabs>
        <w:spacing w:line="240" w:lineRule="auto"/>
        <w:ind w:firstLine="567"/>
        <w:rPr>
          <w:sz w:val="24"/>
          <w:szCs w:val="24"/>
        </w:rPr>
      </w:pPr>
      <w:r w:rsidRPr="00E908BC">
        <w:rPr>
          <w:sz w:val="24"/>
          <w:szCs w:val="24"/>
        </w:rPr>
        <w:t xml:space="preserve">Селекция как наука и ее генетические основы. </w:t>
      </w:r>
      <w:r w:rsidRPr="00E908BC">
        <w:rPr>
          <w:rStyle w:val="Bodytext21"/>
          <w:sz w:val="24"/>
          <w:szCs w:val="24"/>
        </w:rPr>
        <w:t>Селекция</w:t>
      </w:r>
      <w:r w:rsidRPr="00E908BC">
        <w:rPr>
          <w:sz w:val="24"/>
          <w:szCs w:val="24"/>
        </w:rPr>
        <w:t xml:space="preserve"> (от лат. </w:t>
      </w:r>
      <w:r w:rsidRPr="00E908BC">
        <w:rPr>
          <w:rStyle w:val="Bodytext214pt"/>
          <w:sz w:val="24"/>
          <w:szCs w:val="24"/>
        </w:rPr>
        <w:t>sefectio</w:t>
      </w:r>
      <w:r w:rsidRPr="00E908BC">
        <w:rPr>
          <w:rStyle w:val="Bodytext214pt"/>
          <w:sz w:val="24"/>
          <w:szCs w:val="24"/>
          <w:lang w:val="ru-RU"/>
        </w:rPr>
        <w:t xml:space="preserve">, </w:t>
      </w:r>
      <w:r w:rsidRPr="00E908BC">
        <w:rPr>
          <w:rStyle w:val="Bodytext214pt"/>
          <w:sz w:val="24"/>
          <w:szCs w:val="24"/>
        </w:rPr>
        <w:t>seligere</w:t>
      </w:r>
      <w:r w:rsidR="00DE4BBA" w:rsidRPr="00E908BC">
        <w:rPr>
          <w:rStyle w:val="Bodytext214pt"/>
          <w:sz w:val="24"/>
          <w:szCs w:val="24"/>
          <w:lang w:val="ru-RU"/>
        </w:rPr>
        <w:t xml:space="preserve"> </w:t>
      </w:r>
      <w:r w:rsidRPr="00E908BC">
        <w:rPr>
          <w:sz w:val="24"/>
          <w:szCs w:val="24"/>
        </w:rPr>
        <w:t xml:space="preserve">- отбор) - это наука о методах создания высокопродуктивных сортов растений, пород животных и штаммов микроорганизмов. </w:t>
      </w:r>
      <w:r w:rsidRPr="00E908BC">
        <w:rPr>
          <w:rStyle w:val="Bodytext21"/>
          <w:sz w:val="24"/>
          <w:szCs w:val="24"/>
        </w:rPr>
        <w:t>Современная селекция</w:t>
      </w:r>
      <w:r w:rsidRPr="00E908BC">
        <w:rPr>
          <w:sz w:val="24"/>
          <w:szCs w:val="24"/>
        </w:rPr>
        <w:t xml:space="preserve"> - это обширная область человеческой деятельности, которая представляет собой сплав различных отраслей науки, производства сельскохозяйственной продукции и ее комплексной переработки. Селекция как способ выведения пород домашних животных и сортов культурных растений существует издавна. На первых порах селекционные мероприятия ограничивались отбором. Он носил бессознательный характер, велся длительное время (10-15). Селекционеры, не имея теоретической базы, руководствовались опытом и интуицией. Они учитывали полезные свойства родительских особей, но целенаправленно проводить селекцию не могли. Результаты скрещивания часто оказывались неожиданными, и в потомстве не обнаруживалось ожидаемого признака. Отбор по хозяйственно-полезным признакам и свойствам без учета механизмов их наследуемости и изменчивости нередко давал нежелательные результаты. К примеру, избавление от пегости на шее у романовских овец ослабляло их жизнеспособность; повышение оброслости шерстью у овец сопровождалось снижением их веса. Все это свидетельствовало о том, что желаемый результат нельзя получить без теоретических знаний. С к. XVIII - н. XIX в. работы селекционеров носили уже научный характер. Главной задачей селекции стало изучение генетики таких признаков, как продуктивность животных и урожайность растений. Разрешение задач селекции невозможно без знаний, касающихся генетического анализа, т.е. без знаний типа наследования признаков (доминантный или рецессивный), типа доминирования, характера наследования (аутосомное или сцепленное с полом, независимое или сцепленное), типа и характера взаимодействия генов в онтогенезе. Главное внимание селекционеры должны уделять проблемам взаимоотношения генотипа и среды, ибо от факторов последней во многом зависит экспрессивность и пенетрантность изучаемых признаков. С развитием, генетики упрочивалась связь ее с селекцией. Так, в 1971 г. в Москве был создан Институт экспериментальной биологии во главе с Н.К. Кольцовым. Этот институт совместно с Ленинградским Всесоюзным научно- исследовательским институтом растениеводства (ВИР), который возглавлял Н. И. Вавилов, сыграл выдающуюся роль в развитии генетики и селекции в Советском Союзе.</w:t>
      </w:r>
    </w:p>
    <w:p w:rsidR="000E2F3D" w:rsidRPr="00E908BC" w:rsidRDefault="00CA01A9" w:rsidP="00351B26">
      <w:pPr>
        <w:pStyle w:val="Bodytext20"/>
        <w:shd w:val="clear" w:color="auto" w:fill="auto"/>
        <w:spacing w:line="240" w:lineRule="auto"/>
        <w:ind w:firstLine="567"/>
        <w:rPr>
          <w:sz w:val="24"/>
          <w:szCs w:val="24"/>
        </w:rPr>
      </w:pPr>
      <w:r w:rsidRPr="00E908BC">
        <w:rPr>
          <w:sz w:val="24"/>
          <w:szCs w:val="24"/>
        </w:rPr>
        <w:t xml:space="preserve">Под </w:t>
      </w:r>
      <w:r w:rsidRPr="00E908BC">
        <w:rPr>
          <w:rStyle w:val="Bodytext21"/>
          <w:sz w:val="24"/>
          <w:szCs w:val="24"/>
        </w:rPr>
        <w:t>селекцией т</w:t>
      </w:r>
      <w:r w:rsidRPr="00E908BC">
        <w:rPr>
          <w:sz w:val="24"/>
          <w:szCs w:val="24"/>
        </w:rPr>
        <w:t>еперь понимается не просто отбор, а целенаправленное создание и совершенствование пород животных, сортов растений, штаммов микроорганизмов в соответствии с потребностями общества и уровнем развития его производительных сил. Порода, сорт, штамм представляют собой искусственно созданные популяции домашних животных, культурных растений и микроорганизмов, отличающиеся совокупностью признаков и свойств. Селекция растений и животных проводится по системе, предусматривающей следующие этапы:</w:t>
      </w:r>
    </w:p>
    <w:p w:rsidR="000E2F3D" w:rsidRPr="00E908BC" w:rsidRDefault="00CA01A9" w:rsidP="00105FC6">
      <w:pPr>
        <w:pStyle w:val="Bodytext20"/>
        <w:numPr>
          <w:ilvl w:val="0"/>
          <w:numId w:val="21"/>
        </w:numPr>
        <w:shd w:val="clear" w:color="auto" w:fill="auto"/>
        <w:tabs>
          <w:tab w:val="left" w:pos="764"/>
        </w:tabs>
        <w:spacing w:line="240" w:lineRule="auto"/>
        <w:ind w:firstLine="600"/>
        <w:rPr>
          <w:sz w:val="24"/>
          <w:szCs w:val="24"/>
        </w:rPr>
      </w:pPr>
      <w:r w:rsidRPr="00E908BC">
        <w:rPr>
          <w:sz w:val="24"/>
          <w:szCs w:val="24"/>
        </w:rPr>
        <w:t>Изучение исходного материала;</w:t>
      </w:r>
    </w:p>
    <w:p w:rsidR="000E2F3D" w:rsidRPr="00E908BC" w:rsidRDefault="00CA01A9" w:rsidP="00105FC6">
      <w:pPr>
        <w:pStyle w:val="Bodytext20"/>
        <w:numPr>
          <w:ilvl w:val="0"/>
          <w:numId w:val="21"/>
        </w:numPr>
        <w:shd w:val="clear" w:color="auto" w:fill="auto"/>
        <w:tabs>
          <w:tab w:val="left" w:pos="764"/>
        </w:tabs>
        <w:spacing w:line="240" w:lineRule="auto"/>
        <w:ind w:firstLine="600"/>
        <w:jc w:val="left"/>
        <w:rPr>
          <w:sz w:val="24"/>
          <w:szCs w:val="24"/>
        </w:rPr>
      </w:pPr>
      <w:r w:rsidRPr="00E908BC">
        <w:rPr>
          <w:sz w:val="24"/>
          <w:szCs w:val="24"/>
        </w:rPr>
        <w:t>Разработка методов гибридизации с использованием современных генетических методов;</w:t>
      </w:r>
    </w:p>
    <w:p w:rsidR="000E2F3D" w:rsidRPr="00E908BC" w:rsidRDefault="00CA01A9" w:rsidP="00105FC6">
      <w:pPr>
        <w:pStyle w:val="Bodytext20"/>
        <w:numPr>
          <w:ilvl w:val="0"/>
          <w:numId w:val="21"/>
        </w:numPr>
        <w:shd w:val="clear" w:color="auto" w:fill="auto"/>
        <w:tabs>
          <w:tab w:val="left" w:pos="764"/>
        </w:tabs>
        <w:spacing w:line="240" w:lineRule="auto"/>
        <w:ind w:firstLine="600"/>
        <w:rPr>
          <w:sz w:val="24"/>
          <w:szCs w:val="24"/>
        </w:rPr>
      </w:pPr>
      <w:r w:rsidRPr="00E908BC">
        <w:rPr>
          <w:sz w:val="24"/>
          <w:szCs w:val="24"/>
        </w:rPr>
        <w:t>Разработка методов отбора.</w:t>
      </w:r>
    </w:p>
    <w:p w:rsidR="00351B26" w:rsidRPr="00E908BC" w:rsidRDefault="00CA01A9" w:rsidP="00351B26">
      <w:pPr>
        <w:pStyle w:val="Bodytext20"/>
        <w:shd w:val="clear" w:color="auto" w:fill="auto"/>
        <w:tabs>
          <w:tab w:val="left" w:pos="960"/>
        </w:tabs>
        <w:spacing w:line="240" w:lineRule="auto"/>
        <w:ind w:firstLine="567"/>
        <w:rPr>
          <w:sz w:val="24"/>
          <w:szCs w:val="24"/>
        </w:rPr>
      </w:pPr>
      <w:r w:rsidRPr="00E908BC">
        <w:rPr>
          <w:rStyle w:val="Bodytext2Bold"/>
          <w:sz w:val="24"/>
          <w:szCs w:val="24"/>
        </w:rPr>
        <w:t xml:space="preserve">Исходный материал в селекции. Центры происхождения культурных растений по Н.И. Вавилову. </w:t>
      </w:r>
      <w:r w:rsidRPr="00E908BC">
        <w:rPr>
          <w:sz w:val="24"/>
          <w:szCs w:val="24"/>
        </w:rPr>
        <w:t xml:space="preserve">Все многообразие диких и культурных форм данного вида животных или растений, по которому ведется селекция, совокупность спонтанных и индуцированных мутаций признаков и свойств представляют собой исходный материал селекции. Нередко в селекции используются дикие формы того или иного вида, которые отличаются рядом полезных качеств: устойчивостью к резким климатическим колебаниям, к заболеваниям; высокой плодовитостью, жизнеспособностью. Многие известные ныне домашние животные и культурные растения произошли от диких форм. Однако простое перенесение дикой формы в оптимальные домашние условия не дает желаемого результата. Обладая рядом полезных качеств, дикие формы уступают </w:t>
      </w:r>
      <w:r w:rsidRPr="00E908BC">
        <w:rPr>
          <w:sz w:val="24"/>
          <w:szCs w:val="24"/>
        </w:rPr>
        <w:lastRenderedPageBreak/>
        <w:t>домашним по продуктивности. Например, дикие породы кур в домашних условиях никогда не станут давать 300-350 яиц в год. Поэтому хозяйственно-полезные качества диких форм можно использовать лишь для гибридизации с последующим отбором. В изучении диких форм особое значение приобретает работа Н.И. Вавилова по исследованию центров происхождения культурных растений. Осуществив ряд экспедиций, Н.И. Вавилов собрал ценнейший материал по расселению культурных растений на земном шаре. Он обнаружил и описал 8 центров происхождения культурных растений: индийский (южноазиатский тропический) - центр происхождения сортов риса, сахарного тростника, цитрусовых; среднеазиатский - мягкой пшеницы, бобовых и других культур; китайский (или восточноазиатский) - проса, гречихи, сои и хлебных злаков; переднеазиатский - пшеницы и ржи, а также плодоводства; средиземноморский маслин, клевера, чечевицы, капусты, кормовых культур; абиссинский - сорго, пшеницы, ячменя; южномексиканский - хлопка, кукурузы, какао, тыквенных, фасоли; южно-американский - центр картофеля, лекарственных растений (кокаиновый куст, хинное дерево). Ценность работы Вавилова заключается в том, что он заложил основы сбора и хранения генофонда растений. Наряду с дикими формами не менее важным исходным материалом для селекции являются мутации. В качестве мутагенов в селекции животных и растений используются ионизирующие излучения и химические вещества. Действие рентгеновских лучей широко используется в селекции микроорганизмов для получения мутантов, продуцирующих антибиотики. Применение химических мутагенов используют в селекции растений и некоторых видов животных.</w:t>
      </w:r>
      <w:r w:rsidR="00351B26" w:rsidRPr="00E908BC">
        <w:rPr>
          <w:sz w:val="24"/>
          <w:szCs w:val="24"/>
        </w:rPr>
        <w:t xml:space="preserve"> </w:t>
      </w:r>
    </w:p>
    <w:p w:rsidR="000E2F3D" w:rsidRPr="00E908BC" w:rsidRDefault="00CA01A9" w:rsidP="00351B26">
      <w:pPr>
        <w:pStyle w:val="Bodytext20"/>
        <w:shd w:val="clear" w:color="auto" w:fill="auto"/>
        <w:tabs>
          <w:tab w:val="left" w:pos="960"/>
        </w:tabs>
        <w:spacing w:line="240" w:lineRule="auto"/>
        <w:ind w:firstLine="567"/>
        <w:rPr>
          <w:sz w:val="24"/>
          <w:szCs w:val="24"/>
        </w:rPr>
      </w:pPr>
      <w:r w:rsidRPr="00E908BC">
        <w:rPr>
          <w:rStyle w:val="Bodytext2Bold"/>
          <w:sz w:val="24"/>
          <w:szCs w:val="24"/>
        </w:rPr>
        <w:t xml:space="preserve">Системы скрещивания в селекции растений и животных. Теория чистых линий. </w:t>
      </w:r>
      <w:r w:rsidRPr="00E908BC">
        <w:rPr>
          <w:sz w:val="24"/>
          <w:szCs w:val="24"/>
        </w:rPr>
        <w:t xml:space="preserve">Под методами разведения понимают определенную систему спаривания животных с учетом их принадлежности к определенным линиям, породам, видам. Применяют следующие методы разведения: чистопородное (чистое), скрещивание и гибридизацию. </w:t>
      </w:r>
      <w:r w:rsidRPr="00E908BC">
        <w:rPr>
          <w:rStyle w:val="Bodytext2Bold"/>
          <w:sz w:val="24"/>
          <w:szCs w:val="24"/>
        </w:rPr>
        <w:t xml:space="preserve">Чистопородное разведение </w:t>
      </w:r>
      <w:r w:rsidRPr="00E908BC">
        <w:rPr>
          <w:sz w:val="24"/>
          <w:szCs w:val="24"/>
        </w:rPr>
        <w:t xml:space="preserve">применяют для совершенствования породы в чистоте, поэтому его называют также чистым разведением. </w:t>
      </w:r>
      <w:r w:rsidRPr="00E908BC">
        <w:rPr>
          <w:rStyle w:val="Bodytext21"/>
          <w:sz w:val="24"/>
          <w:szCs w:val="24"/>
        </w:rPr>
        <w:t>Породы</w:t>
      </w:r>
      <w:r w:rsidRPr="00E908BC">
        <w:rPr>
          <w:sz w:val="24"/>
          <w:szCs w:val="24"/>
        </w:rPr>
        <w:t xml:space="preserve"> - целостные группы животных, обладающих цепными продуктивными и племенными качествами. Присущее же представителям породы свойство изменчивости дает возможность эффективно использовать ценных высокопродуктивных и племенных животных для улучшения желательных ее качеств. Зоотехническая практика знает немало примеров успешного совершенствования пород этим методом. При чистопородном разведении применяют как гомогенный, так и гетерогенный подбор. Первый является одним из путей создания внутри породы специализированных производственных типов. При разведении по линиям гомогенный подбор сочетают с гетерогенным, периодически прибегая к кроссированию для закладки новой линии или освежения крови разводимой. Скрещивание и гибридизация Скрещивание предусматривает спаривание животных двух или нескольких пород одного вида. Потомков, полученных в результате скрещивания, называют помесями или метисами. Различают следующие виды скрещивания: поглотительное, вводное, воспроизводительное, промышленное, переменное.</w:t>
      </w:r>
    </w:p>
    <w:p w:rsidR="000E2F3D" w:rsidRPr="00E908BC" w:rsidRDefault="00CA01A9" w:rsidP="00105FC6">
      <w:pPr>
        <w:pStyle w:val="Bodytext20"/>
        <w:numPr>
          <w:ilvl w:val="0"/>
          <w:numId w:val="22"/>
        </w:numPr>
        <w:shd w:val="clear" w:color="auto" w:fill="auto"/>
        <w:tabs>
          <w:tab w:val="left" w:pos="850"/>
        </w:tabs>
        <w:spacing w:line="240" w:lineRule="auto"/>
        <w:ind w:firstLine="600"/>
        <w:rPr>
          <w:sz w:val="24"/>
          <w:szCs w:val="24"/>
        </w:rPr>
      </w:pPr>
      <w:r w:rsidRPr="00E908BC">
        <w:rPr>
          <w:rStyle w:val="Bodytext21"/>
          <w:sz w:val="24"/>
          <w:szCs w:val="24"/>
        </w:rPr>
        <w:t>Поглотительное скрещивание (преобразовательное).</w:t>
      </w:r>
      <w:r w:rsidRPr="00E908BC">
        <w:rPr>
          <w:sz w:val="24"/>
          <w:szCs w:val="24"/>
        </w:rPr>
        <w:t xml:space="preserve"> Применяют для улучшения продуктивных и племенных качеств животных пород, нуждающихся в коренном улучшении. Для этого их последовательно спаривают с производителями улучшающей породы и получают животных, сходных по своим качествам с представителями улучшающей породы.</w:t>
      </w:r>
    </w:p>
    <w:p w:rsidR="000E2F3D" w:rsidRPr="00E908BC" w:rsidRDefault="00CA01A9" w:rsidP="00105FC6">
      <w:pPr>
        <w:pStyle w:val="Bodytext20"/>
        <w:numPr>
          <w:ilvl w:val="0"/>
          <w:numId w:val="22"/>
        </w:numPr>
        <w:shd w:val="clear" w:color="auto" w:fill="auto"/>
        <w:tabs>
          <w:tab w:val="left" w:pos="850"/>
        </w:tabs>
        <w:spacing w:line="240" w:lineRule="auto"/>
        <w:ind w:right="140" w:firstLine="600"/>
        <w:rPr>
          <w:sz w:val="24"/>
          <w:szCs w:val="24"/>
        </w:rPr>
      </w:pPr>
      <w:r w:rsidRPr="00E908BC">
        <w:rPr>
          <w:rStyle w:val="Bodytext21"/>
          <w:sz w:val="24"/>
          <w:szCs w:val="24"/>
        </w:rPr>
        <w:t>Вводное скрещивание (прилитие крови).</w:t>
      </w:r>
      <w:r w:rsidRPr="00E908BC">
        <w:rPr>
          <w:sz w:val="24"/>
          <w:szCs w:val="24"/>
        </w:rPr>
        <w:t xml:space="preserve"> Проводят его для улучшения отдельных качеств животных разводимой породы, например, для повышения жирномолочности коров. При таком скрещивании маток разводимой породы покрывают производителями улучшающей породы, а помесей затем последовательно в течение двух-трех поколений спаривают с производителями основной породы. В дальнейшем полученных в результате скрещивания помесей, если они по телосложению, продуктивности и племенным качествам соответствуют желательному типу, используют для разведения «в себе» и для спаривания с чистопородными животными разводимой породы.</w:t>
      </w:r>
    </w:p>
    <w:p w:rsidR="000E2F3D" w:rsidRPr="00E908BC" w:rsidRDefault="00CA01A9" w:rsidP="00105FC6">
      <w:pPr>
        <w:pStyle w:val="Bodytext20"/>
        <w:numPr>
          <w:ilvl w:val="0"/>
          <w:numId w:val="22"/>
        </w:numPr>
        <w:shd w:val="clear" w:color="auto" w:fill="auto"/>
        <w:tabs>
          <w:tab w:val="left" w:pos="850"/>
        </w:tabs>
        <w:spacing w:line="240" w:lineRule="auto"/>
        <w:ind w:right="140" w:firstLine="600"/>
        <w:rPr>
          <w:sz w:val="24"/>
          <w:szCs w:val="24"/>
        </w:rPr>
      </w:pPr>
      <w:r w:rsidRPr="00E908BC">
        <w:rPr>
          <w:rStyle w:val="Bodytext21"/>
          <w:sz w:val="24"/>
          <w:szCs w:val="24"/>
        </w:rPr>
        <w:t>Воспроизводительное, или заводское, скрещивание.</w:t>
      </w:r>
      <w:r w:rsidRPr="00E908BC">
        <w:rPr>
          <w:sz w:val="24"/>
          <w:szCs w:val="24"/>
        </w:rPr>
        <w:t xml:space="preserve"> Прибегают к нему для выведения новых пород. При этом в случае использования представителей двух пород его называют </w:t>
      </w:r>
      <w:r w:rsidRPr="00E908BC">
        <w:rPr>
          <w:sz w:val="24"/>
          <w:szCs w:val="24"/>
        </w:rPr>
        <w:lastRenderedPageBreak/>
        <w:t>простым, а при использовании животных трех и более пород - сложным.</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w:t>
      </w:r>
      <w:r w:rsidRPr="00E908BC">
        <w:rPr>
          <w:rStyle w:val="Bodytext21"/>
          <w:sz w:val="24"/>
          <w:szCs w:val="24"/>
        </w:rPr>
        <w:t>Промышленное скрещивание.</w:t>
      </w:r>
      <w:r w:rsidRPr="00E908BC">
        <w:rPr>
          <w:sz w:val="24"/>
          <w:szCs w:val="24"/>
        </w:rPr>
        <w:t xml:space="preserve"> Спаривание животных двух или нескольких пород, или специализированных линий для получения высокопродуктивных пользовательных животных. Помесей первого поколения в таком случае используют для производства мяса, яиц и другой продукции животноводства. В ряде случаев помеси, полученные в результате промышленного скрещивания, превосходят по продуктивным качествам животных исходных пород, то есть наблюдается явление гетерозиса.</w:t>
      </w:r>
    </w:p>
    <w:p w:rsidR="00351B26" w:rsidRPr="00E908BC" w:rsidRDefault="00CA01A9" w:rsidP="00351B26">
      <w:pPr>
        <w:pStyle w:val="Bodytext20"/>
        <w:shd w:val="clear" w:color="auto" w:fill="auto"/>
        <w:spacing w:line="240" w:lineRule="auto"/>
        <w:ind w:firstLine="600"/>
        <w:rPr>
          <w:sz w:val="24"/>
          <w:szCs w:val="24"/>
        </w:rPr>
      </w:pPr>
      <w:r w:rsidRPr="00E908BC">
        <w:rPr>
          <w:sz w:val="24"/>
          <w:szCs w:val="24"/>
        </w:rPr>
        <w:t>•</w:t>
      </w:r>
      <w:r w:rsidRPr="00E908BC">
        <w:rPr>
          <w:rStyle w:val="Bodytext21"/>
          <w:sz w:val="24"/>
          <w:szCs w:val="24"/>
        </w:rPr>
        <w:t>Переменное скрещивание</w:t>
      </w:r>
      <w:r w:rsidRPr="00E908BC">
        <w:rPr>
          <w:sz w:val="24"/>
          <w:szCs w:val="24"/>
        </w:rPr>
        <w:t xml:space="preserve"> - применяют для создания животных желательного типа и направления продуктивности. В этом случае скрещивают последовательно животных разных пород по определенному плану для сочетания в помесях желательных признаков исходных пород. Например, при двух породном переменном скрещивании матоктпомесей первого поколения спаривают с производителями одной из пород, затем помесей второго поколения - с производителями другой породы и т.д.</w:t>
      </w:r>
      <w:r w:rsidR="00351B26" w:rsidRPr="00E908BC">
        <w:rPr>
          <w:sz w:val="24"/>
          <w:szCs w:val="24"/>
        </w:rPr>
        <w:t xml:space="preserve"> </w:t>
      </w:r>
    </w:p>
    <w:p w:rsidR="000E2F3D" w:rsidRPr="00E908BC" w:rsidRDefault="00CA01A9" w:rsidP="00351B26">
      <w:pPr>
        <w:pStyle w:val="Bodytext20"/>
        <w:shd w:val="clear" w:color="auto" w:fill="auto"/>
        <w:spacing w:line="240" w:lineRule="auto"/>
        <w:ind w:firstLine="600"/>
        <w:rPr>
          <w:sz w:val="24"/>
          <w:szCs w:val="24"/>
        </w:rPr>
      </w:pPr>
      <w:r w:rsidRPr="00E908BC">
        <w:rPr>
          <w:rStyle w:val="Bodytext2Bold"/>
          <w:sz w:val="24"/>
          <w:szCs w:val="24"/>
        </w:rPr>
        <w:t xml:space="preserve">Явление гетерозиса. Генетические механизмы гетерозиса. </w:t>
      </w:r>
      <w:r w:rsidRPr="00E908BC">
        <w:rPr>
          <w:rStyle w:val="Bodytext21"/>
          <w:sz w:val="24"/>
          <w:szCs w:val="24"/>
        </w:rPr>
        <w:t>Гетерозис</w:t>
      </w:r>
      <w:r w:rsidRPr="00E908BC">
        <w:rPr>
          <w:sz w:val="24"/>
          <w:szCs w:val="24"/>
        </w:rPr>
        <w:t xml:space="preserve"> - это свойство помесей и гибридов первого поколения </w:t>
      </w:r>
      <w:r w:rsidRPr="00E908BC">
        <w:rPr>
          <w:sz w:val="24"/>
          <w:szCs w:val="24"/>
          <w:lang w:eastAsia="en-US" w:bidi="en-US"/>
        </w:rPr>
        <w:t>(</w:t>
      </w:r>
      <w:r w:rsidRPr="00E908BC">
        <w:rPr>
          <w:sz w:val="24"/>
          <w:szCs w:val="24"/>
          <w:lang w:val="en-US" w:eastAsia="en-US" w:bidi="en-US"/>
        </w:rPr>
        <w:t>Fi</w:t>
      </w:r>
      <w:r w:rsidRPr="00E908BC">
        <w:rPr>
          <w:sz w:val="24"/>
          <w:szCs w:val="24"/>
          <w:lang w:eastAsia="en-US" w:bidi="en-US"/>
        </w:rPr>
        <w:t xml:space="preserve">) </w:t>
      </w:r>
      <w:r w:rsidRPr="00E908BC">
        <w:rPr>
          <w:sz w:val="24"/>
          <w:szCs w:val="24"/>
        </w:rPr>
        <w:t>превосходить по биологическим и хозяйственно-полезным признакам исходные родительские формы. Впервые явление гетерозиса было описано И. Кёльрейтером, на примере межвидового гибрида, который он получил в 1760 г., скрестив два разных вида махорки. Этот растительный гибрид оказался стерильным, наподобие мула и автор назвал его «первым растительным мулом». Научный термин «гетерозис» появился гораздо позже. Его предложил американский исследователь Дж. Шелл в 1914 г. для обозначения мощности гибридов (эффекта скрещивания), и с тех пор он прочно вошел в научную литературу как синоним старого названия «гибридная сила». В настоящее время твердо установлено, что гетерозис проявляется не только при разведении животных и птиц, но и при селекции растений, а также микроорганизмов.</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 xml:space="preserve">Каковы причины возникновения гетерозиса? На этот счет существует несколько точек зрения в виде отдельных самостоятельных гипотез. Одна из первых изложена в труде Ч. Дарвина «Действие перекрестного опыления и самоопыления в растительном мире», в котором он изложил вопросы гетерозиса («гибридной силы»). Изучив опыт англ, заводчиков по созданию новых пород сельскохозяйственных животных, Ч. Дарвин отметил, что родственное спаривание (инбридинг), которое применялось им для закрепления в потомстве желательных признаков выдающихся производителей, при водит, как и самоопыление у растений, к отрицательным последствиям - к депрессии, в то время как скрещивание повышает, как правило, жизнеспособность потомства за счет проявления эффекта скрещивания (гетерозиса). Исходя из этих соображений, Ч. Дарвин провозгласил «великий закон природы», по которому, сточки зрения эволюции вида, скрещивание всегда полезно, а родственное спаривание (инбридинг - у животных, самоопыление - у растений) - вредно. </w:t>
      </w:r>
      <w:r w:rsidRPr="00E908BC">
        <w:rPr>
          <w:rStyle w:val="Bodytext21"/>
          <w:sz w:val="24"/>
          <w:szCs w:val="24"/>
        </w:rPr>
        <w:t>Гипотеза доминирования</w:t>
      </w:r>
      <w:r w:rsidRPr="00E908BC">
        <w:rPr>
          <w:sz w:val="24"/>
          <w:szCs w:val="24"/>
        </w:rPr>
        <w:t xml:space="preserve"> (Джонс, 1972). В основе этой гипотезы лежит идея благоприятного действия доминантных генов - гетерозис проявляется в результате взаимодействия при скрещивании благоприятных доминантных факторов, имеющихся у исходных родительских форм. Предполагается, что при скрещивании происходит сочетание благоприятно действующих неаллельных доминантных генов и одновременное подавление ими действия различных вредных рецессивных аллелей, которые у разных линий, а тем более пород, находятся в разных локусах.</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 xml:space="preserve">При скрещивали доминантные аллели, внесенные одним родителем (линией), могут перекрывать рецессивные аллели, полученные гибридом от другой родительской формы (линии). Проявление гетерозиса возможно также и за счет явления эпистаза, когда отдельные неаллельные гены (эпистатический ген) подавляют не только «свои» рецессивные, но и «чужие» доминантные гены (гипостатический ген). Гипотеза доминирования общепризнана, однако, она не объясняет полностью все вопросы, возникающие в связи с проявлением гетерозиса. Так, если исходить из названной гипотезы, то теоретически следует ожидать, что при полигибридном скрещивании гетерозигота Аа будет в той или иной степени приближаться по продуктивности к гомозиготе АА - приближаться, но не превосходить ее. Это явление получило в генетике даже специальное название - </w:t>
      </w:r>
      <w:r w:rsidRPr="00E908BC">
        <w:rPr>
          <w:rStyle w:val="Bodytext21"/>
          <w:sz w:val="24"/>
          <w:szCs w:val="24"/>
        </w:rPr>
        <w:t>сверхдоминирование, или моногибридный гетерозис</w:t>
      </w:r>
      <w:r w:rsidRPr="00E908BC">
        <w:rPr>
          <w:sz w:val="24"/>
          <w:szCs w:val="24"/>
        </w:rPr>
        <w:t xml:space="preserve">. С точки зрения гипотезы </w:t>
      </w:r>
      <w:r w:rsidRPr="00E908BC">
        <w:rPr>
          <w:sz w:val="24"/>
          <w:szCs w:val="24"/>
        </w:rPr>
        <w:lastRenderedPageBreak/>
        <w:t>гетерозиготности проявление гетерозиса объясняется, говоря современным языком, разнокачественностью членов одной и той же пары аллелей у гибридных организмов как результат скрещивания различающихся исходных родительских форм. Следует отметить, что гетерозис проявляется у помесей и гибридов - межвидовых, межпородных, межлинейных - по ограниченному числу признаков. Он никогда не проявляется по сумме всех родительских признаков. Отсюда под гетерозисом следует понимать превосходство потомства - помесей или гибридов - над родительскими формами не по всем, а лишь по конкретным признакам.</w:t>
      </w:r>
    </w:p>
    <w:p w:rsidR="00351B26" w:rsidRPr="00E908BC" w:rsidRDefault="00351B26" w:rsidP="00105FC6">
      <w:pPr>
        <w:pStyle w:val="Bodytext20"/>
        <w:shd w:val="clear" w:color="auto" w:fill="auto"/>
        <w:spacing w:line="240" w:lineRule="auto"/>
        <w:ind w:firstLine="600"/>
        <w:rPr>
          <w:sz w:val="24"/>
          <w:szCs w:val="24"/>
        </w:rPr>
      </w:pPr>
    </w:p>
    <w:p w:rsidR="000E2F3D" w:rsidRPr="00E908BC" w:rsidRDefault="00CA01A9" w:rsidP="00105FC6">
      <w:pPr>
        <w:pStyle w:val="Bodytext30"/>
        <w:shd w:val="clear" w:color="auto" w:fill="auto"/>
        <w:spacing w:line="240" w:lineRule="auto"/>
        <w:ind w:firstLine="600"/>
        <w:jc w:val="left"/>
        <w:rPr>
          <w:sz w:val="24"/>
          <w:szCs w:val="24"/>
        </w:rPr>
      </w:pPr>
      <w:r w:rsidRPr="00E908BC">
        <w:rPr>
          <w:sz w:val="24"/>
          <w:szCs w:val="24"/>
        </w:rPr>
        <w:t>Контрольные вопросы:</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1 .Что называется селекцией? Назовите методы селекции.</w:t>
      </w:r>
    </w:p>
    <w:p w:rsidR="000E2F3D" w:rsidRPr="00E908BC" w:rsidRDefault="00CA01A9" w:rsidP="00105FC6">
      <w:pPr>
        <w:pStyle w:val="Bodytext20"/>
        <w:shd w:val="clear" w:color="auto" w:fill="auto"/>
        <w:spacing w:line="240" w:lineRule="auto"/>
        <w:ind w:firstLine="600"/>
        <w:jc w:val="left"/>
        <w:rPr>
          <w:sz w:val="24"/>
          <w:szCs w:val="24"/>
        </w:rPr>
      </w:pPr>
      <w:r w:rsidRPr="00E908BC">
        <w:rPr>
          <w:sz w:val="24"/>
          <w:szCs w:val="24"/>
        </w:rPr>
        <w:t>2.Что является исходным материалом в селекции? Вклад Н. И. Вавилов в развитее селекции</w:t>
      </w:r>
    </w:p>
    <w:p w:rsidR="000E2F3D" w:rsidRPr="00E908BC" w:rsidRDefault="00CA01A9" w:rsidP="00105FC6">
      <w:pPr>
        <w:pStyle w:val="Bodytext20"/>
        <w:shd w:val="clear" w:color="auto" w:fill="auto"/>
        <w:spacing w:line="240" w:lineRule="auto"/>
        <w:ind w:firstLine="600"/>
        <w:rPr>
          <w:sz w:val="24"/>
          <w:szCs w:val="24"/>
        </w:rPr>
      </w:pPr>
      <w:r w:rsidRPr="00E908BC">
        <w:rPr>
          <w:sz w:val="24"/>
          <w:szCs w:val="24"/>
        </w:rPr>
        <w:t>З.Что такое гетерозис? Генетические механизмы гетерозиса.</w:t>
      </w:r>
    </w:p>
    <w:p w:rsidR="00351B26" w:rsidRPr="00E908BC" w:rsidRDefault="00351B26" w:rsidP="00105FC6">
      <w:pPr>
        <w:pStyle w:val="Bodytext20"/>
        <w:shd w:val="clear" w:color="auto" w:fill="auto"/>
        <w:spacing w:line="240" w:lineRule="auto"/>
        <w:ind w:firstLine="600"/>
        <w:rPr>
          <w:sz w:val="24"/>
          <w:szCs w:val="24"/>
        </w:rPr>
      </w:pPr>
    </w:p>
    <w:p w:rsidR="000E2F3D" w:rsidRPr="00E908BC" w:rsidRDefault="00CA01A9" w:rsidP="00105FC6">
      <w:pPr>
        <w:pStyle w:val="Bodytext30"/>
        <w:shd w:val="clear" w:color="auto" w:fill="auto"/>
        <w:spacing w:line="240" w:lineRule="auto"/>
        <w:ind w:firstLine="600"/>
        <w:jc w:val="left"/>
        <w:rPr>
          <w:sz w:val="24"/>
          <w:szCs w:val="24"/>
        </w:rPr>
      </w:pPr>
      <w:r w:rsidRPr="00E908BC">
        <w:rPr>
          <w:sz w:val="24"/>
          <w:szCs w:val="24"/>
        </w:rPr>
        <w:t>Литература:</w:t>
      </w:r>
    </w:p>
    <w:p w:rsidR="000E2F3D" w:rsidRPr="00E908BC" w:rsidRDefault="00CA01A9" w:rsidP="00105FC6">
      <w:pPr>
        <w:pStyle w:val="Bodytext20"/>
        <w:numPr>
          <w:ilvl w:val="0"/>
          <w:numId w:val="23"/>
        </w:numPr>
        <w:shd w:val="clear" w:color="auto" w:fill="auto"/>
        <w:tabs>
          <w:tab w:val="left" w:pos="294"/>
        </w:tabs>
        <w:spacing w:line="240" w:lineRule="auto"/>
        <w:ind w:firstLine="600"/>
        <w:jc w:val="left"/>
        <w:rPr>
          <w:sz w:val="24"/>
          <w:szCs w:val="24"/>
        </w:rPr>
      </w:pPr>
      <w:r w:rsidRPr="00E908BC">
        <w:rPr>
          <w:sz w:val="24"/>
          <w:szCs w:val="24"/>
        </w:rPr>
        <w:t>Вавилов Н. И. Центры происхождения культурных растений. - Тр. по прикладной ботанике и селекции, 1926, т. XVI, с. 5-138.</w:t>
      </w:r>
    </w:p>
    <w:p w:rsidR="000E2F3D" w:rsidRPr="00E908BC" w:rsidRDefault="00CA01A9" w:rsidP="00105FC6">
      <w:pPr>
        <w:pStyle w:val="Bodytext20"/>
        <w:numPr>
          <w:ilvl w:val="0"/>
          <w:numId w:val="23"/>
        </w:numPr>
        <w:shd w:val="clear" w:color="auto" w:fill="auto"/>
        <w:tabs>
          <w:tab w:val="left" w:pos="322"/>
        </w:tabs>
        <w:spacing w:line="240" w:lineRule="auto"/>
        <w:ind w:firstLine="600"/>
        <w:rPr>
          <w:sz w:val="24"/>
          <w:szCs w:val="24"/>
        </w:rPr>
      </w:pPr>
      <w:r w:rsidRPr="00E908BC">
        <w:rPr>
          <w:sz w:val="24"/>
          <w:szCs w:val="24"/>
        </w:rPr>
        <w:t>Гершензон С.М. Основы современной генетики. - Киев, 1979,- 506 с .</w:t>
      </w:r>
    </w:p>
    <w:p w:rsidR="000E2F3D" w:rsidRPr="00E908BC" w:rsidRDefault="00CA01A9" w:rsidP="00105FC6">
      <w:pPr>
        <w:pStyle w:val="Bodytext20"/>
        <w:numPr>
          <w:ilvl w:val="0"/>
          <w:numId w:val="23"/>
        </w:numPr>
        <w:shd w:val="clear" w:color="auto" w:fill="auto"/>
        <w:tabs>
          <w:tab w:val="left" w:pos="322"/>
        </w:tabs>
        <w:spacing w:line="240" w:lineRule="auto"/>
        <w:ind w:firstLine="600"/>
        <w:rPr>
          <w:sz w:val="24"/>
          <w:szCs w:val="24"/>
        </w:rPr>
      </w:pPr>
      <w:r w:rsidRPr="00E908BC">
        <w:rPr>
          <w:sz w:val="24"/>
          <w:szCs w:val="24"/>
        </w:rPr>
        <w:t>Лобашев М.Е. и др. Генетика с основами селекции. - М., 1979,- 304 с.</w:t>
      </w:r>
    </w:p>
    <w:p w:rsidR="000E2F3D" w:rsidRPr="00E908BC" w:rsidRDefault="00CA01A9" w:rsidP="00AC4122">
      <w:pPr>
        <w:pStyle w:val="Bodytext20"/>
        <w:numPr>
          <w:ilvl w:val="0"/>
          <w:numId w:val="23"/>
        </w:numPr>
        <w:shd w:val="clear" w:color="auto" w:fill="auto"/>
        <w:spacing w:line="240" w:lineRule="auto"/>
        <w:ind w:firstLine="600"/>
        <w:jc w:val="left"/>
        <w:rPr>
          <w:sz w:val="24"/>
          <w:szCs w:val="24"/>
        </w:rPr>
      </w:pPr>
      <w:r w:rsidRPr="00E908BC">
        <w:rPr>
          <w:sz w:val="24"/>
          <w:szCs w:val="24"/>
        </w:rPr>
        <w:t>Рокицкий П.Ф. Некоторые этапы развития генетики животных в СССР и ее связи с селекцией. - В сб.: Генетич. основы селекции животных. М., 1969, с. 9-25.</w:t>
      </w:r>
      <w:r w:rsidR="005247A9" w:rsidRPr="00E908BC">
        <w:rPr>
          <w:sz w:val="24"/>
          <w:szCs w:val="24"/>
        </w:rPr>
        <w:t xml:space="preserve"> </w:t>
      </w:r>
    </w:p>
    <w:sectPr w:rsidR="000E2F3D" w:rsidRPr="00E908BC" w:rsidSect="005247A9">
      <w:pgSz w:w="11900" w:h="16840"/>
      <w:pgMar w:top="1134" w:right="567" w:bottom="1134"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A07" w:rsidRDefault="00A86A07">
      <w:r>
        <w:separator/>
      </w:r>
    </w:p>
  </w:endnote>
  <w:endnote w:type="continuationSeparator" w:id="0">
    <w:p w:rsidR="00A86A07" w:rsidRDefault="00A8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A07" w:rsidRDefault="00A86A07"/>
  </w:footnote>
  <w:footnote w:type="continuationSeparator" w:id="0">
    <w:p w:rsidR="00A86A07" w:rsidRDefault="00A86A0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2B8C"/>
    <w:multiLevelType w:val="multilevel"/>
    <w:tmpl w:val="98440A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D419CE"/>
    <w:multiLevelType w:val="multilevel"/>
    <w:tmpl w:val="542CB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82236"/>
    <w:multiLevelType w:val="multilevel"/>
    <w:tmpl w:val="79E6DA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82CD1"/>
    <w:multiLevelType w:val="multilevel"/>
    <w:tmpl w:val="288E24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341494"/>
    <w:multiLevelType w:val="multilevel"/>
    <w:tmpl w:val="3B14E0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841C82"/>
    <w:multiLevelType w:val="multilevel"/>
    <w:tmpl w:val="AAF401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332EF9"/>
    <w:multiLevelType w:val="multilevel"/>
    <w:tmpl w:val="7F684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6D16E6"/>
    <w:multiLevelType w:val="multilevel"/>
    <w:tmpl w:val="55589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9E5AF1"/>
    <w:multiLevelType w:val="multilevel"/>
    <w:tmpl w:val="4E1634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F84607"/>
    <w:multiLevelType w:val="multilevel"/>
    <w:tmpl w:val="9392B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B932EE"/>
    <w:multiLevelType w:val="multilevel"/>
    <w:tmpl w:val="1FC29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D85CFF"/>
    <w:multiLevelType w:val="multilevel"/>
    <w:tmpl w:val="CECC1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0C26C3"/>
    <w:multiLevelType w:val="multilevel"/>
    <w:tmpl w:val="7AE878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623787"/>
    <w:multiLevelType w:val="multilevel"/>
    <w:tmpl w:val="DDE8CC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1A1040"/>
    <w:multiLevelType w:val="multilevel"/>
    <w:tmpl w:val="11E02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4729F6"/>
    <w:multiLevelType w:val="multilevel"/>
    <w:tmpl w:val="1C02F4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351F72"/>
    <w:multiLevelType w:val="multilevel"/>
    <w:tmpl w:val="2652A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25012C"/>
    <w:multiLevelType w:val="multilevel"/>
    <w:tmpl w:val="2548B1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5B78B3"/>
    <w:multiLevelType w:val="multilevel"/>
    <w:tmpl w:val="76F8AB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755386"/>
    <w:multiLevelType w:val="multilevel"/>
    <w:tmpl w:val="E36AE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13660B"/>
    <w:multiLevelType w:val="multilevel"/>
    <w:tmpl w:val="DB561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6511FF"/>
    <w:multiLevelType w:val="multilevel"/>
    <w:tmpl w:val="0B3A06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0E14B2"/>
    <w:multiLevelType w:val="multilevel"/>
    <w:tmpl w:val="430C80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97041B"/>
    <w:multiLevelType w:val="multilevel"/>
    <w:tmpl w:val="3E84B1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1D1828"/>
    <w:multiLevelType w:val="multilevel"/>
    <w:tmpl w:val="F3F6E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3B7269"/>
    <w:multiLevelType w:val="multilevel"/>
    <w:tmpl w:val="105273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0220AC"/>
    <w:multiLevelType w:val="multilevel"/>
    <w:tmpl w:val="198447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2C6551"/>
    <w:multiLevelType w:val="multilevel"/>
    <w:tmpl w:val="4F12E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D033A9"/>
    <w:multiLevelType w:val="multilevel"/>
    <w:tmpl w:val="2C949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3A260F"/>
    <w:multiLevelType w:val="multilevel"/>
    <w:tmpl w:val="81BA3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6F5C25"/>
    <w:multiLevelType w:val="multilevel"/>
    <w:tmpl w:val="790A0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AE4FA5"/>
    <w:multiLevelType w:val="multilevel"/>
    <w:tmpl w:val="746E3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576EB4"/>
    <w:multiLevelType w:val="multilevel"/>
    <w:tmpl w:val="7AD82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7"/>
  </w:num>
  <w:num w:numId="3">
    <w:abstractNumId w:val="17"/>
  </w:num>
  <w:num w:numId="4">
    <w:abstractNumId w:val="6"/>
  </w:num>
  <w:num w:numId="5">
    <w:abstractNumId w:val="21"/>
  </w:num>
  <w:num w:numId="6">
    <w:abstractNumId w:val="30"/>
  </w:num>
  <w:num w:numId="7">
    <w:abstractNumId w:val="23"/>
  </w:num>
  <w:num w:numId="8">
    <w:abstractNumId w:val="27"/>
  </w:num>
  <w:num w:numId="9">
    <w:abstractNumId w:val="28"/>
  </w:num>
  <w:num w:numId="10">
    <w:abstractNumId w:val="32"/>
  </w:num>
  <w:num w:numId="11">
    <w:abstractNumId w:val="13"/>
  </w:num>
  <w:num w:numId="12">
    <w:abstractNumId w:val="9"/>
  </w:num>
  <w:num w:numId="13">
    <w:abstractNumId w:val="1"/>
  </w:num>
  <w:num w:numId="14">
    <w:abstractNumId w:val="4"/>
  </w:num>
  <w:num w:numId="15">
    <w:abstractNumId w:val="8"/>
  </w:num>
  <w:num w:numId="16">
    <w:abstractNumId w:val="14"/>
  </w:num>
  <w:num w:numId="17">
    <w:abstractNumId w:val="20"/>
  </w:num>
  <w:num w:numId="18">
    <w:abstractNumId w:val="29"/>
  </w:num>
  <w:num w:numId="19">
    <w:abstractNumId w:val="25"/>
  </w:num>
  <w:num w:numId="20">
    <w:abstractNumId w:val="12"/>
  </w:num>
  <w:num w:numId="21">
    <w:abstractNumId w:val="5"/>
  </w:num>
  <w:num w:numId="22">
    <w:abstractNumId w:val="0"/>
  </w:num>
  <w:num w:numId="23">
    <w:abstractNumId w:val="2"/>
  </w:num>
  <w:num w:numId="24">
    <w:abstractNumId w:val="18"/>
  </w:num>
  <w:num w:numId="25">
    <w:abstractNumId w:val="16"/>
  </w:num>
  <w:num w:numId="26">
    <w:abstractNumId w:val="19"/>
  </w:num>
  <w:num w:numId="27">
    <w:abstractNumId w:val="10"/>
  </w:num>
  <w:num w:numId="28">
    <w:abstractNumId w:val="31"/>
  </w:num>
  <w:num w:numId="29">
    <w:abstractNumId w:val="22"/>
  </w:num>
  <w:num w:numId="30">
    <w:abstractNumId w:val="3"/>
  </w:num>
  <w:num w:numId="31">
    <w:abstractNumId w:val="15"/>
  </w:num>
  <w:num w:numId="32">
    <w:abstractNumId w:val="2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F3D"/>
    <w:rsid w:val="000A3BF9"/>
    <w:rsid w:val="000E2F3D"/>
    <w:rsid w:val="00105FC6"/>
    <w:rsid w:val="00313820"/>
    <w:rsid w:val="00351B26"/>
    <w:rsid w:val="003E5F12"/>
    <w:rsid w:val="004A6481"/>
    <w:rsid w:val="004C44FD"/>
    <w:rsid w:val="005247A9"/>
    <w:rsid w:val="005A30D1"/>
    <w:rsid w:val="005A3F0E"/>
    <w:rsid w:val="006F5554"/>
    <w:rsid w:val="00934D58"/>
    <w:rsid w:val="00943C52"/>
    <w:rsid w:val="00A86A07"/>
    <w:rsid w:val="00AC4122"/>
    <w:rsid w:val="00B43867"/>
    <w:rsid w:val="00CA01A9"/>
    <w:rsid w:val="00CB66F0"/>
    <w:rsid w:val="00DE4BBA"/>
    <w:rsid w:val="00E908BC"/>
    <w:rsid w:val="00F23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32977"/>
  <w15:docId w15:val="{202DE081-AF94-443D-8C44-EAE83C3C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Bodytext214pt">
    <w:name w:val="Body text (2) + 14 pt"/>
    <w:aliases w:val="Italic"/>
    <w:basedOn w:val="Bodytext2"/>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Bodytext214pt0">
    <w:name w:val="Body text (2) + 14 pt"/>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2MSReferenceSansSerif">
    <w:name w:val="Body text (2) + MS Reference Sans Serif"/>
    <w:aliases w:val="8,5 pt"/>
    <w:basedOn w:val="Bodytext2"/>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ru-RU" w:eastAsia="ru-RU" w:bidi="ru-RU"/>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8"/>
      <w:szCs w:val="28"/>
      <w:u w:val="none"/>
    </w:rPr>
  </w:style>
  <w:style w:type="character" w:customStyle="1" w:styleId="Headerorfooter1">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Heading10">
    <w:name w:val="Heading #1"/>
    <w:basedOn w:val="Normal"/>
    <w:link w:val="Heading1"/>
    <w:pPr>
      <w:shd w:val="clear" w:color="auto" w:fill="FFFFFF"/>
      <w:spacing w:after="420" w:line="0" w:lineRule="atLeast"/>
      <w:outlineLvl w:val="0"/>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line="317" w:lineRule="exact"/>
      <w:ind w:hanging="460"/>
      <w:jc w:val="both"/>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spacing w:line="317" w:lineRule="exact"/>
      <w:jc w:val="both"/>
    </w:pPr>
    <w:rPr>
      <w:rFonts w:ascii="Times New Roman" w:eastAsia="Times New Roman" w:hAnsi="Times New Roman" w:cs="Times New Roman"/>
      <w:b/>
      <w:bCs/>
      <w:sz w:val="26"/>
      <w:szCs w:val="26"/>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313820"/>
    <w:pPr>
      <w:tabs>
        <w:tab w:val="center" w:pos="4844"/>
        <w:tab w:val="right" w:pos="9689"/>
      </w:tabs>
    </w:pPr>
  </w:style>
  <w:style w:type="character" w:customStyle="1" w:styleId="HeaderChar">
    <w:name w:val="Header Char"/>
    <w:basedOn w:val="DefaultParagraphFont"/>
    <w:link w:val="Header"/>
    <w:uiPriority w:val="99"/>
    <w:rsid w:val="00313820"/>
    <w:rPr>
      <w:color w:val="000000"/>
    </w:rPr>
  </w:style>
  <w:style w:type="paragraph" w:styleId="Footer">
    <w:name w:val="footer"/>
    <w:basedOn w:val="Normal"/>
    <w:link w:val="FooterChar"/>
    <w:uiPriority w:val="99"/>
    <w:unhideWhenUsed/>
    <w:rsid w:val="00313820"/>
    <w:pPr>
      <w:tabs>
        <w:tab w:val="center" w:pos="4844"/>
        <w:tab w:val="right" w:pos="9689"/>
      </w:tabs>
    </w:pPr>
  </w:style>
  <w:style w:type="character" w:customStyle="1" w:styleId="FooterChar">
    <w:name w:val="Footer Char"/>
    <w:basedOn w:val="DefaultParagraphFont"/>
    <w:link w:val="Footer"/>
    <w:uiPriority w:val="99"/>
    <w:rsid w:val="0031382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5557</Words>
  <Characters>31678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Acer</cp:lastModifiedBy>
  <cp:revision>4</cp:revision>
  <dcterms:created xsi:type="dcterms:W3CDTF">2017-09-11T04:49:00Z</dcterms:created>
  <dcterms:modified xsi:type="dcterms:W3CDTF">2017-09-12T08:01:00Z</dcterms:modified>
</cp:coreProperties>
</file>